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3E3C3" w14:textId="77777777" w:rsidR="00B30DC7" w:rsidRPr="006A43F0" w:rsidRDefault="00B30DC7" w:rsidP="005910A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6A43F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14:paraId="3F30DB7B" w14:textId="18AB81E2" w:rsidR="006A43F0" w:rsidRPr="006A43F0" w:rsidRDefault="006A43F0" w:rsidP="005910A8">
      <w:pPr>
        <w:pStyle w:val="1"/>
        <w:shd w:val="clear" w:color="auto" w:fill="FFFFFF"/>
        <w:spacing w:before="0" w:beforeAutospacing="0" w:after="0" w:afterAutospacing="0" w:line="360" w:lineRule="auto"/>
        <w:ind w:left="1" w:hanging="3"/>
        <w:jc w:val="center"/>
        <w:textAlignment w:val="baseline"/>
        <w:rPr>
          <w:bCs w:val="0"/>
          <w:sz w:val="28"/>
          <w:szCs w:val="28"/>
        </w:rPr>
      </w:pPr>
      <w:r w:rsidRPr="006A43F0">
        <w:rPr>
          <w:sz w:val="28"/>
          <w:szCs w:val="28"/>
        </w:rPr>
        <w:t xml:space="preserve">депутатів </w:t>
      </w:r>
      <w:r w:rsidRPr="006A43F0">
        <w:rPr>
          <w:sz w:val="28"/>
        </w:rPr>
        <w:t>Лубенської районної ради</w:t>
      </w:r>
      <w:r w:rsidRPr="006A43F0">
        <w:rPr>
          <w:sz w:val="28"/>
          <w:szCs w:val="28"/>
        </w:rPr>
        <w:br/>
        <w:t xml:space="preserve">до Президента України </w:t>
      </w:r>
      <w:r w:rsidRPr="006A43F0">
        <w:rPr>
          <w:sz w:val="28"/>
          <w:szCs w:val="28"/>
          <w:lang w:eastAsia="en-US"/>
        </w:rPr>
        <w:t xml:space="preserve">щодо </w:t>
      </w:r>
      <w:r w:rsidR="00C12FF5">
        <w:rPr>
          <w:bCs w:val="0"/>
          <w:sz w:val="28"/>
          <w:szCs w:val="28"/>
        </w:rPr>
        <w:t>застосування вето до</w:t>
      </w:r>
      <w:r w:rsidRPr="006A43F0">
        <w:rPr>
          <w:bCs w:val="0"/>
          <w:sz w:val="28"/>
          <w:szCs w:val="28"/>
        </w:rPr>
        <w:t xml:space="preserve"> </w:t>
      </w:r>
      <w:proofErr w:type="spellStart"/>
      <w:r w:rsidRPr="006A43F0">
        <w:rPr>
          <w:bCs w:val="0"/>
          <w:sz w:val="28"/>
          <w:szCs w:val="28"/>
        </w:rPr>
        <w:t>проєкту</w:t>
      </w:r>
      <w:proofErr w:type="spellEnd"/>
      <w:r w:rsidRPr="006A43F0">
        <w:rPr>
          <w:bCs w:val="0"/>
          <w:sz w:val="28"/>
          <w:szCs w:val="28"/>
        </w:rPr>
        <w:t xml:space="preserve"> Закону України «Про внесення змін до деяких законодавчих актів України щодо реформування сфери містобудівної діяльності» (№5655 від 11.06.2021)</w:t>
      </w:r>
    </w:p>
    <w:p w14:paraId="260D112C" w14:textId="77777777" w:rsidR="006A43F0" w:rsidRPr="006A43F0" w:rsidRDefault="006A43F0" w:rsidP="005910A8">
      <w:pPr>
        <w:pStyle w:val="1"/>
        <w:shd w:val="clear" w:color="auto" w:fill="FFFFFF"/>
        <w:spacing w:before="0" w:beforeAutospacing="0" w:after="0" w:afterAutospacing="0" w:line="360" w:lineRule="auto"/>
        <w:ind w:left="1" w:hanging="3"/>
        <w:jc w:val="center"/>
        <w:textAlignment w:val="baseline"/>
        <w:rPr>
          <w:bCs w:val="0"/>
          <w:sz w:val="28"/>
          <w:szCs w:val="28"/>
        </w:rPr>
      </w:pPr>
    </w:p>
    <w:p w14:paraId="229752A1" w14:textId="21ED69A7" w:rsidR="005910A8" w:rsidRDefault="005910A8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Сильне місцеве самоврядування завжди було і залишається надійним партнером державної влади.</w:t>
      </w:r>
    </w:p>
    <w:p w14:paraId="2B9E1F5B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>Децентралізація наближає Україну до Європи, де сила громади також є однією з основ демократії і ефективного управління.</w:t>
      </w:r>
    </w:p>
    <w:p w14:paraId="6C25BC73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>Усе, що підриває цю силу – однозначно шкідливе і має бути відкинуте.</w:t>
      </w:r>
    </w:p>
    <w:p w14:paraId="7EBB722C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Прикладом такого шкідливого чиннику є ухвалений 13 грудня 2022 року Верховною Радою України </w:t>
      </w:r>
      <w:proofErr w:type="spellStart"/>
      <w:r w:rsidRPr="006A43F0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 Закону «Про внесення змін до деяких законодавчих актів України щодо реформування сфери містобудівної діяльності» (№5655 від 11.06.2021).</w:t>
      </w:r>
    </w:p>
    <w:p w14:paraId="7817FF7C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Ухваленим документом передбачається, фактично, позбавити місцеве самоврядування можливості </w:t>
      </w:r>
      <w:proofErr w:type="spellStart"/>
      <w:r w:rsidRPr="006A43F0">
        <w:rPr>
          <w:rFonts w:ascii="Times New Roman" w:hAnsi="Times New Roman" w:cs="Times New Roman"/>
          <w:sz w:val="28"/>
          <w:szCs w:val="28"/>
          <w:lang w:val="uk-UA"/>
        </w:rPr>
        <w:t>результативно</w:t>
      </w:r>
      <w:proofErr w:type="spellEnd"/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 домагатися від забудовника дотримування містобудівної документації.</w:t>
      </w:r>
    </w:p>
    <w:p w14:paraId="4BB141D7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>Водночас і держава фактично знімає з себе відповідальність за законність при наданні права на будівництво. Перевірки законності перекладаються для проведення в «ручному режимі» на експертні організації, що обирає сам забудовник.</w:t>
      </w:r>
    </w:p>
    <w:p w14:paraId="6A37B071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>При цьому суттєво зменшуються і права громадськості на контроль за будівництвом.</w:t>
      </w:r>
    </w:p>
    <w:p w14:paraId="7578C8FF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Позбавлення місцевого самоврядування частини його прав є, по суті, порушенням принципів Європейської хартії місцевого самоврядування і </w:t>
      </w:r>
      <w:r w:rsidRPr="006A43F0">
        <w:rPr>
          <w:rFonts w:ascii="Times New Roman" w:hAnsi="Times New Roman" w:cs="Times New Roman"/>
          <w:sz w:val="28"/>
          <w:szCs w:val="28"/>
          <w:lang w:val="uk-UA"/>
        </w:rPr>
        <w:lastRenderedPageBreak/>
        <w:t>намаганням побудувати в інтересах приватного бізнесу систему, що суперечить загальноприйнятим демократичним нормам.</w:t>
      </w:r>
    </w:p>
    <w:p w14:paraId="35C3D8B2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>Відповідна оцінка відображена у зверненнях представників місцевого самоврядування, експертної спільноти, громадськості.</w:t>
      </w:r>
    </w:p>
    <w:p w14:paraId="355CFA75" w14:textId="77777777" w:rsidR="006A43F0" w:rsidRPr="006A43F0" w:rsidRDefault="006A43F0" w:rsidP="005910A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Прикметно, що петиція, якою громадськість просить Президента України застосувати до цього </w:t>
      </w:r>
      <w:proofErr w:type="spellStart"/>
      <w:r w:rsidRPr="006A43F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 закону право вето, набрала необхідні 25 000 підписів за лічені години.</w:t>
      </w:r>
    </w:p>
    <w:p w14:paraId="41435E98" w14:textId="771C0896" w:rsidR="00B00165" w:rsidRPr="006A43F0" w:rsidRDefault="006A43F0" w:rsidP="005910A8">
      <w:pPr>
        <w:tabs>
          <w:tab w:val="left" w:pos="6615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із наведеним, </w:t>
      </w:r>
      <w:r w:rsidRPr="006A43F0">
        <w:rPr>
          <w:rFonts w:ascii="Times New Roman" w:hAnsi="Times New Roman" w:cs="Times New Roman"/>
          <w:color w:val="000000"/>
          <w:sz w:val="28"/>
          <w:szCs w:val="26"/>
          <w:lang w:val="uk-UA"/>
        </w:rPr>
        <w:t xml:space="preserve">Лубенська </w:t>
      </w:r>
      <w:r w:rsidR="005910A8">
        <w:rPr>
          <w:rFonts w:ascii="Times New Roman" w:hAnsi="Times New Roman" w:cs="Times New Roman"/>
          <w:color w:val="000000"/>
          <w:sz w:val="28"/>
          <w:szCs w:val="26"/>
          <w:lang w:val="uk-UA"/>
        </w:rPr>
        <w:t>районна</w:t>
      </w:r>
      <w:r w:rsidRPr="006A43F0">
        <w:rPr>
          <w:rFonts w:ascii="Times New Roman" w:hAnsi="Times New Roman" w:cs="Times New Roman"/>
          <w:color w:val="000000"/>
          <w:sz w:val="28"/>
          <w:szCs w:val="26"/>
          <w:lang w:val="uk-UA"/>
        </w:rPr>
        <w:t xml:space="preserve"> рада </w:t>
      </w:r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закликає Президента України, відповідно до статті 106 Конституції України, застосувати до </w:t>
      </w:r>
      <w:proofErr w:type="spellStart"/>
      <w:r w:rsidRPr="006A43F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реформування сфери містобудівної діяльності» (№5655 від 11.06.2021) право вето із наступним поверненням цього </w:t>
      </w:r>
      <w:proofErr w:type="spellStart"/>
      <w:r w:rsidRPr="006A43F0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6A43F0">
        <w:rPr>
          <w:rFonts w:ascii="Times New Roman" w:hAnsi="Times New Roman" w:cs="Times New Roman"/>
          <w:sz w:val="28"/>
          <w:szCs w:val="28"/>
          <w:lang w:val="uk-UA"/>
        </w:rPr>
        <w:t xml:space="preserve"> на повторний розгляд Верховної Ради України</w:t>
      </w:r>
    </w:p>
    <w:p w14:paraId="479DA993" w14:textId="77777777" w:rsidR="00361B18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СХВАЛЕНО</w:t>
      </w:r>
    </w:p>
    <w:p w14:paraId="067F566E" w14:textId="77777777" w:rsidR="00361B18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</w:rPr>
        <w:t xml:space="preserve">3 </w:t>
      </w:r>
      <w:proofErr w:type="spellStart"/>
      <w:r>
        <w:rPr>
          <w:rFonts w:ascii="Times New Roman" w:hAnsi="Times New Roman"/>
          <w:sz w:val="28"/>
          <w:szCs w:val="28"/>
        </w:rPr>
        <w:t>сесії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Лубенської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14:paraId="5E236E42" w14:textId="77777777" w:rsidR="00361B18" w:rsidRPr="00D4642A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районної</w:t>
      </w:r>
      <w:proofErr w:type="spellEnd"/>
      <w:r>
        <w:rPr>
          <w:rFonts w:ascii="Times New Roman" w:hAnsi="Times New Roman"/>
          <w:sz w:val="28"/>
          <w:szCs w:val="28"/>
        </w:rPr>
        <w:t xml:space="preserve"> ради </w:t>
      </w:r>
      <w:r>
        <w:rPr>
          <w:rFonts w:ascii="Times New Roman" w:hAnsi="Times New Roman"/>
          <w:sz w:val="28"/>
          <w:szCs w:val="28"/>
          <w:lang w:val="uk-UA"/>
        </w:rPr>
        <w:t>восьмого скликання</w:t>
      </w:r>
    </w:p>
    <w:p w14:paraId="1049D1F1" w14:textId="2899DDE8" w:rsidR="00361B18" w:rsidRPr="00C62D72" w:rsidRDefault="00361B18" w:rsidP="00361B18">
      <w:pPr>
        <w:tabs>
          <w:tab w:val="left" w:pos="5616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 w:rsidR="005F63ED">
        <w:rPr>
          <w:rFonts w:ascii="Times New Roman" w:hAnsi="Times New Roman"/>
          <w:sz w:val="28"/>
          <w:szCs w:val="28"/>
          <w:lang w:val="uk-UA"/>
        </w:rPr>
        <w:t xml:space="preserve">22 грудня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>2022</w:t>
      </w:r>
      <w:r>
        <w:rPr>
          <w:rFonts w:ascii="Times New Roman" w:hAnsi="Times New Roman"/>
          <w:sz w:val="28"/>
          <w:szCs w:val="28"/>
        </w:rPr>
        <w:t xml:space="preserve"> року  </w:t>
      </w:r>
    </w:p>
    <w:p w14:paraId="07D447F7" w14:textId="77777777" w:rsidR="004E1FEA" w:rsidRPr="006A43F0" w:rsidRDefault="004E1FEA" w:rsidP="005645C2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E1FEA" w:rsidRPr="006A43F0" w:rsidSect="00DC7236">
      <w:pgSz w:w="11906" w:h="16838"/>
      <w:pgMar w:top="1247" w:right="851" w:bottom="124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362"/>
    <w:rsid w:val="0013789C"/>
    <w:rsid w:val="00151668"/>
    <w:rsid w:val="00155E2D"/>
    <w:rsid w:val="002C5812"/>
    <w:rsid w:val="002E0874"/>
    <w:rsid w:val="0031770D"/>
    <w:rsid w:val="00361B18"/>
    <w:rsid w:val="003F7C84"/>
    <w:rsid w:val="004E1FEA"/>
    <w:rsid w:val="005645C2"/>
    <w:rsid w:val="005910A8"/>
    <w:rsid w:val="005F63ED"/>
    <w:rsid w:val="00693904"/>
    <w:rsid w:val="006A43F0"/>
    <w:rsid w:val="0079024F"/>
    <w:rsid w:val="008A4185"/>
    <w:rsid w:val="008C7D7A"/>
    <w:rsid w:val="00976EAF"/>
    <w:rsid w:val="009A6B6A"/>
    <w:rsid w:val="00A827B3"/>
    <w:rsid w:val="00AB5412"/>
    <w:rsid w:val="00AE2BA9"/>
    <w:rsid w:val="00B00165"/>
    <w:rsid w:val="00B21AA1"/>
    <w:rsid w:val="00B30DC7"/>
    <w:rsid w:val="00B868D8"/>
    <w:rsid w:val="00BE3A2E"/>
    <w:rsid w:val="00BE6362"/>
    <w:rsid w:val="00BF60D8"/>
    <w:rsid w:val="00C12FF5"/>
    <w:rsid w:val="00CD4524"/>
    <w:rsid w:val="00DC61FE"/>
    <w:rsid w:val="00DC7236"/>
    <w:rsid w:val="00F1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3EE2A"/>
  <w15:chartTrackingRefBased/>
  <w15:docId w15:val="{5D9A153F-8DA6-4FB5-B6E5-A12900A68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DC7"/>
  </w:style>
  <w:style w:type="paragraph" w:styleId="1">
    <w:name w:val="heading 1"/>
    <w:basedOn w:val="a"/>
    <w:link w:val="10"/>
    <w:rsid w:val="006A43F0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kern w:val="36"/>
      <w:position w:val="-1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B30DC7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B30DC7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1">
    <w:name w:val="Заголовок Знак1"/>
    <w:basedOn w:val="a0"/>
    <w:uiPriority w:val="10"/>
    <w:rsid w:val="00B30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vps2">
    <w:name w:val="rvps2"/>
    <w:basedOn w:val="a"/>
    <w:rsid w:val="00F10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a0"/>
    <w:rsid w:val="00F108BC"/>
  </w:style>
  <w:style w:type="character" w:customStyle="1" w:styleId="rvts37">
    <w:name w:val="rvts37"/>
    <w:basedOn w:val="a0"/>
    <w:rsid w:val="00F108BC"/>
  </w:style>
  <w:style w:type="paragraph" w:styleId="a5">
    <w:name w:val="Balloon Text"/>
    <w:basedOn w:val="a"/>
    <w:link w:val="a6"/>
    <w:uiPriority w:val="99"/>
    <w:semiHidden/>
    <w:unhideWhenUsed/>
    <w:rsid w:val="00A82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27B3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6A43F0"/>
    <w:rPr>
      <w:rFonts w:ascii="Times New Roman" w:eastAsia="Times New Roman" w:hAnsi="Times New Roman" w:cs="Times New Roman"/>
      <w:b/>
      <w:bCs/>
      <w:kern w:val="36"/>
      <w:position w:val="-1"/>
      <w:sz w:val="48"/>
      <w:szCs w:val="4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5725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 Коломієць</dc:creator>
  <cp:keywords/>
  <dc:description/>
  <cp:lastModifiedBy>ASUS</cp:lastModifiedBy>
  <cp:revision>15</cp:revision>
  <cp:lastPrinted>2022-12-27T07:37:00Z</cp:lastPrinted>
  <dcterms:created xsi:type="dcterms:W3CDTF">2021-11-18T12:17:00Z</dcterms:created>
  <dcterms:modified xsi:type="dcterms:W3CDTF">2022-12-27T07:47:00Z</dcterms:modified>
</cp:coreProperties>
</file>