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37B" w:rsidRPr="00E8137B" w:rsidRDefault="00E8137B" w:rsidP="00E8137B">
      <w:pPr>
        <w:pStyle w:val="a3"/>
        <w:ind w:firstLine="720"/>
        <w:rPr>
          <w:rFonts w:ascii="Times New Roman" w:hAnsi="Times New Roman" w:cs="Times New Roman"/>
          <w:b w:val="0"/>
          <w:szCs w:val="28"/>
          <w:lang w:val="ru-RU"/>
        </w:rPr>
      </w:pPr>
      <w:r>
        <w:rPr>
          <w:rFonts w:ascii="Times New Roman" w:hAnsi="Times New Roman" w:cs="Times New Roman"/>
          <w:b w:val="0"/>
          <w:szCs w:val="28"/>
        </w:rPr>
        <w:t xml:space="preserve">                                                                                       </w:t>
      </w:r>
      <w:r w:rsidRPr="00E8137B">
        <w:rPr>
          <w:rFonts w:ascii="Times New Roman" w:hAnsi="Times New Roman" w:cs="Times New Roman"/>
          <w:b w:val="0"/>
          <w:szCs w:val="28"/>
          <w:lang w:val="ru-RU"/>
        </w:rPr>
        <w:t xml:space="preserve">   </w:t>
      </w:r>
      <w:r>
        <w:rPr>
          <w:rFonts w:ascii="Times New Roman" w:hAnsi="Times New Roman" w:cs="Times New Roman"/>
          <w:b w:val="0"/>
          <w:szCs w:val="28"/>
        </w:rPr>
        <w:t xml:space="preserve">   </w:t>
      </w:r>
      <w:r w:rsidRPr="00E8137B">
        <w:rPr>
          <w:rFonts w:ascii="Times New Roman" w:hAnsi="Times New Roman" w:cs="Times New Roman"/>
          <w:b w:val="0"/>
          <w:szCs w:val="28"/>
          <w:lang w:val="ru-RU"/>
        </w:rPr>
        <w:t xml:space="preserve"> </w:t>
      </w:r>
      <w:r w:rsidRPr="00281A4F">
        <w:rPr>
          <w:rFonts w:ascii="Times New Roman" w:hAnsi="Times New Roman" w:cs="Times New Roman"/>
          <w:b w:val="0"/>
          <w:szCs w:val="28"/>
        </w:rPr>
        <w:t>Додаток</w:t>
      </w:r>
      <w:r w:rsidRPr="00E8137B">
        <w:rPr>
          <w:rFonts w:ascii="Times New Roman" w:hAnsi="Times New Roman" w:cs="Times New Roman"/>
          <w:b w:val="0"/>
          <w:szCs w:val="28"/>
          <w:lang w:val="ru-RU"/>
        </w:rPr>
        <w:t xml:space="preserve"> 1</w:t>
      </w:r>
    </w:p>
    <w:p w:rsidR="00E8137B" w:rsidRPr="00281A4F" w:rsidRDefault="00E8137B" w:rsidP="00E8137B">
      <w:pPr>
        <w:pStyle w:val="a3"/>
        <w:tabs>
          <w:tab w:val="center" w:pos="4680"/>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C80300">
        <w:rPr>
          <w:rFonts w:ascii="Times New Roman" w:hAnsi="Times New Roman" w:cs="Times New Roman"/>
          <w:b w:val="0"/>
          <w:szCs w:val="28"/>
          <w:lang w:val="ru-RU"/>
        </w:rPr>
        <w:t xml:space="preserve"> </w:t>
      </w:r>
      <w:r>
        <w:rPr>
          <w:rFonts w:ascii="Times New Roman" w:hAnsi="Times New Roman" w:cs="Times New Roman"/>
          <w:b w:val="0"/>
          <w:szCs w:val="28"/>
        </w:rPr>
        <w:t xml:space="preserve">        </w:t>
      </w:r>
      <w:r w:rsidRPr="00281A4F">
        <w:rPr>
          <w:rFonts w:ascii="Times New Roman" w:hAnsi="Times New Roman" w:cs="Times New Roman"/>
          <w:b w:val="0"/>
          <w:szCs w:val="28"/>
        </w:rPr>
        <w:t xml:space="preserve">до  рішення </w:t>
      </w:r>
      <w:r>
        <w:rPr>
          <w:rFonts w:ascii="Times New Roman" w:hAnsi="Times New Roman" w:cs="Times New Roman"/>
          <w:b w:val="0"/>
          <w:szCs w:val="28"/>
        </w:rPr>
        <w:t>двадцять третьої</w:t>
      </w:r>
      <w:r w:rsidRPr="00281A4F">
        <w:rPr>
          <w:rFonts w:ascii="Times New Roman" w:hAnsi="Times New Roman" w:cs="Times New Roman"/>
          <w:b w:val="0"/>
          <w:szCs w:val="28"/>
        </w:rPr>
        <w:t xml:space="preserve"> сесії</w:t>
      </w:r>
    </w:p>
    <w:p w:rsidR="00E8137B" w:rsidRPr="00281A4F" w:rsidRDefault="00E8137B" w:rsidP="00E8137B">
      <w:pPr>
        <w:pStyle w:val="a3"/>
        <w:tabs>
          <w:tab w:val="left" w:pos="4635"/>
          <w:tab w:val="left" w:pos="5505"/>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8D2A5E">
        <w:rPr>
          <w:rFonts w:ascii="Times New Roman" w:hAnsi="Times New Roman" w:cs="Times New Roman"/>
          <w:b w:val="0"/>
          <w:szCs w:val="28"/>
          <w:lang w:val="ru-RU"/>
        </w:rPr>
        <w:t xml:space="preserve">      </w:t>
      </w:r>
      <w:r w:rsidRPr="00281A4F">
        <w:rPr>
          <w:rFonts w:ascii="Times New Roman" w:hAnsi="Times New Roman" w:cs="Times New Roman"/>
          <w:b w:val="0"/>
          <w:szCs w:val="28"/>
        </w:rPr>
        <w:t>районної ради восьмого скликання</w:t>
      </w:r>
    </w:p>
    <w:p w:rsidR="00E8137B" w:rsidRPr="00C80300" w:rsidRDefault="00E8137B" w:rsidP="00E8137B">
      <w:pPr>
        <w:pStyle w:val="a3"/>
        <w:tabs>
          <w:tab w:val="left" w:pos="4500"/>
        </w:tabs>
        <w:ind w:firstLine="720"/>
        <w:rPr>
          <w:rFonts w:ascii="Times New Roman" w:hAnsi="Times New Roman" w:cs="Times New Roman"/>
          <w:b w:val="0"/>
          <w:szCs w:val="28"/>
          <w:lang w:val="ru-RU"/>
        </w:rPr>
      </w:pPr>
      <w:r>
        <w:rPr>
          <w:rFonts w:ascii="Times New Roman" w:hAnsi="Times New Roman" w:cs="Times New Roman"/>
          <w:b w:val="0"/>
          <w:szCs w:val="28"/>
        </w:rPr>
        <w:t xml:space="preserve">                                                                                                                                      від 21 березня </w:t>
      </w:r>
      <w:r w:rsidRPr="00281A4F">
        <w:rPr>
          <w:rFonts w:ascii="Times New Roman" w:hAnsi="Times New Roman" w:cs="Times New Roman"/>
          <w:b w:val="0"/>
          <w:szCs w:val="28"/>
        </w:rPr>
        <w:t xml:space="preserve">року № </w:t>
      </w:r>
      <w:r>
        <w:rPr>
          <w:rFonts w:ascii="Times New Roman" w:hAnsi="Times New Roman" w:cs="Times New Roman"/>
          <w:b w:val="0"/>
          <w:szCs w:val="28"/>
          <w:lang w:val="ru-RU"/>
        </w:rPr>
        <w:t>30</w:t>
      </w:r>
      <w:r>
        <w:rPr>
          <w:rFonts w:ascii="Times New Roman" w:hAnsi="Times New Roman" w:cs="Times New Roman"/>
          <w:b w:val="0"/>
          <w:szCs w:val="28"/>
          <w:lang w:val="ru-RU"/>
        </w:rPr>
        <w:t>1</w:t>
      </w:r>
      <w:r>
        <w:rPr>
          <w:rFonts w:ascii="Times New Roman" w:hAnsi="Times New Roman" w:cs="Times New Roman"/>
          <w:b w:val="0"/>
          <w:szCs w:val="28"/>
          <w:lang w:val="ru-RU"/>
        </w:rPr>
        <w:t xml:space="preserve">- </w:t>
      </w:r>
      <w:r>
        <w:rPr>
          <w:rFonts w:ascii="Times New Roman" w:hAnsi="Times New Roman" w:cs="Times New Roman"/>
          <w:b w:val="0"/>
          <w:szCs w:val="28"/>
          <w:lang w:val="en-US"/>
        </w:rPr>
        <w:t>XXIII</w:t>
      </w:r>
    </w:p>
    <w:p w:rsidR="00285FBA" w:rsidRPr="00E8137B" w:rsidRDefault="00285FBA" w:rsidP="00285FBA">
      <w:pPr>
        <w:spacing w:after="0" w:line="240" w:lineRule="auto"/>
        <w:jc w:val="center"/>
        <w:rPr>
          <w:rFonts w:ascii="Times New Roman" w:eastAsia="Times New Roman" w:hAnsi="Times New Roman" w:cs="Times New Roman"/>
          <w:sz w:val="24"/>
          <w:shd w:val="clear" w:color="auto" w:fill="FFFFFF"/>
        </w:rPr>
      </w:pPr>
    </w:p>
    <w:p w:rsidR="00285FBA" w:rsidRPr="00285FBA" w:rsidRDefault="00285FBA" w:rsidP="00285FBA">
      <w:pPr>
        <w:spacing w:after="0" w:line="240" w:lineRule="auto"/>
        <w:jc w:val="center"/>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28"/>
          <w:shd w:val="clear" w:color="auto" w:fill="FFFFFF"/>
          <w:lang w:val="uk-UA"/>
        </w:rPr>
        <w:t>Ін</w:t>
      </w:r>
      <w:r w:rsidR="006961C3">
        <w:rPr>
          <w:rFonts w:ascii="Times New Roman" w:eastAsia="Times New Roman" w:hAnsi="Times New Roman" w:cs="Times New Roman"/>
          <w:sz w:val="28"/>
          <w:shd w:val="clear" w:color="auto" w:fill="FFFFFF"/>
          <w:lang w:val="uk-UA"/>
        </w:rPr>
        <w:t xml:space="preserve">формація про виконання  районної </w:t>
      </w:r>
      <w:r w:rsidRPr="00285FBA">
        <w:rPr>
          <w:rFonts w:ascii="Times New Roman" w:eastAsia="Times New Roman" w:hAnsi="Times New Roman" w:cs="Times New Roman"/>
          <w:sz w:val="28"/>
          <w:shd w:val="clear" w:color="auto" w:fill="FFFFFF"/>
          <w:lang w:val="uk-UA"/>
        </w:rPr>
        <w:t>комплексн</w:t>
      </w:r>
      <w:r w:rsidR="006961C3">
        <w:rPr>
          <w:rFonts w:ascii="Times New Roman" w:eastAsia="Times New Roman" w:hAnsi="Times New Roman" w:cs="Times New Roman"/>
          <w:sz w:val="28"/>
          <w:shd w:val="clear" w:color="auto" w:fill="FFFFFF"/>
          <w:lang w:val="uk-UA"/>
        </w:rPr>
        <w:t>ої</w:t>
      </w:r>
      <w:r w:rsidRPr="00285FBA">
        <w:rPr>
          <w:rFonts w:ascii="Times New Roman" w:eastAsia="Times New Roman" w:hAnsi="Times New Roman" w:cs="Times New Roman"/>
          <w:sz w:val="28"/>
          <w:shd w:val="clear" w:color="auto" w:fill="FFFFFF"/>
          <w:lang w:val="uk-UA"/>
        </w:rPr>
        <w:t xml:space="preserve"> Програми </w:t>
      </w:r>
      <w:r w:rsidR="006961C3">
        <w:rPr>
          <w:rFonts w:ascii="Times New Roman" w:eastAsia="Times New Roman" w:hAnsi="Times New Roman" w:cs="Times New Roman"/>
          <w:sz w:val="28"/>
          <w:shd w:val="clear" w:color="auto" w:fill="FFFFFF"/>
          <w:lang w:val="uk-UA"/>
        </w:rPr>
        <w:t xml:space="preserve">із забезпечення виконання судових рішень та виконавчих документів на 2022 – 2024 роки </w:t>
      </w:r>
      <w:r w:rsidRPr="00285FBA">
        <w:rPr>
          <w:rFonts w:ascii="Times New Roman" w:eastAsia="Times New Roman" w:hAnsi="Times New Roman" w:cs="Times New Roman"/>
          <w:sz w:val="28"/>
          <w:shd w:val="clear" w:color="auto" w:fill="FFFFFF"/>
          <w:lang w:val="uk-UA"/>
        </w:rPr>
        <w:t>за  </w:t>
      </w:r>
      <w:r w:rsidR="006961C3">
        <w:rPr>
          <w:rFonts w:ascii="Times New Roman" w:eastAsia="Times New Roman" w:hAnsi="Times New Roman" w:cs="Times New Roman"/>
          <w:sz w:val="28"/>
          <w:shd w:val="clear" w:color="auto" w:fill="FFFFFF"/>
          <w:lang w:val="uk-UA"/>
        </w:rPr>
        <w:t>202</w:t>
      </w:r>
      <w:r w:rsidR="00AB79C8">
        <w:rPr>
          <w:rFonts w:ascii="Times New Roman" w:eastAsia="Times New Roman" w:hAnsi="Times New Roman" w:cs="Times New Roman"/>
          <w:sz w:val="28"/>
          <w:shd w:val="clear" w:color="auto" w:fill="FFFFFF"/>
          <w:lang w:val="uk-UA"/>
        </w:rPr>
        <w:t>4</w:t>
      </w:r>
      <w:r w:rsidR="006961C3">
        <w:rPr>
          <w:rFonts w:ascii="Times New Roman" w:eastAsia="Times New Roman" w:hAnsi="Times New Roman" w:cs="Times New Roman"/>
          <w:sz w:val="28"/>
          <w:shd w:val="clear" w:color="auto" w:fill="FFFFFF"/>
          <w:lang w:val="uk-UA"/>
        </w:rPr>
        <w:t xml:space="preserve"> рік</w:t>
      </w:r>
      <w:r w:rsidRPr="00285FBA">
        <w:rPr>
          <w:rFonts w:ascii="Times New Roman" w:eastAsia="Times New Roman" w:hAnsi="Times New Roman" w:cs="Times New Roman"/>
          <w:sz w:val="28"/>
          <w:shd w:val="clear" w:color="auto" w:fill="FFFFFF"/>
          <w:lang w:val="uk-UA"/>
        </w:rPr>
        <w:t> </w:t>
      </w:r>
    </w:p>
    <w:p w:rsidR="00285FBA" w:rsidRPr="00285FBA" w:rsidRDefault="00285FBA" w:rsidP="00285FBA">
      <w:pPr>
        <w:spacing w:after="0" w:line="240" w:lineRule="auto"/>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24"/>
          <w:shd w:val="clear" w:color="auto" w:fill="FFFFFF"/>
          <w:lang w:val="uk-UA"/>
        </w:rPr>
        <w:t> </w:t>
      </w:r>
    </w:p>
    <w:tbl>
      <w:tblPr>
        <w:tblW w:w="14908" w:type="dxa"/>
        <w:tblInd w:w="20" w:type="dxa"/>
        <w:tblCellMar>
          <w:left w:w="10" w:type="dxa"/>
          <w:right w:w="10" w:type="dxa"/>
        </w:tblCellMar>
        <w:tblLook w:val="0000" w:firstRow="0" w:lastRow="0" w:firstColumn="0" w:lastColumn="0" w:noHBand="0" w:noVBand="0"/>
      </w:tblPr>
      <w:tblGrid>
        <w:gridCol w:w="225"/>
        <w:gridCol w:w="1050"/>
        <w:gridCol w:w="1440"/>
        <w:gridCol w:w="10478"/>
        <w:gridCol w:w="1715"/>
      </w:tblGrid>
      <w:tr w:rsidR="009A778A" w:rsidRPr="00285FBA" w:rsidTr="003016D1">
        <w:trPr>
          <w:trHeight w:val="29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1.</w:t>
            </w: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9A778A" w:rsidP="009A778A">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0100000</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6961C3" w:rsidP="006961C3">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Лубенська районна рада Полтавської області</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09445B"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21072647</w:t>
            </w:r>
          </w:p>
        </w:tc>
      </w:tr>
      <w:tr w:rsidR="009A778A" w:rsidRPr="00285FBA" w:rsidTr="003016D1">
        <w:trPr>
          <w:trHeight w:val="195"/>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КВКВ</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найменування  головного  розпорядника  коштів Програми</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285FBA" w:rsidP="00D1148D">
            <w:pPr>
              <w:spacing w:after="0" w:line="240" w:lineRule="auto"/>
              <w:rPr>
                <w:rFonts w:ascii="Times New Roman" w:eastAsia="Calibri" w:hAnsi="Times New Roman" w:cs="Times New Roman"/>
                <w:sz w:val="28"/>
                <w:szCs w:val="28"/>
                <w:lang w:val="uk-UA"/>
              </w:rPr>
            </w:pPr>
          </w:p>
        </w:tc>
      </w:tr>
      <w:tr w:rsidR="009A778A" w:rsidRPr="00285FBA" w:rsidTr="003016D1">
        <w:trPr>
          <w:trHeight w:val="15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2.</w:t>
            </w: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9A778A" w:rsidP="009A778A">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0110000</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6961C3" w:rsidP="006961C3">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 xml:space="preserve">Лубенська районна рада Полтавської області </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09445B"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21072647</w:t>
            </w:r>
          </w:p>
        </w:tc>
      </w:tr>
      <w:tr w:rsidR="009A778A" w:rsidRPr="00285FBA" w:rsidTr="003016D1">
        <w:trPr>
          <w:trHeight w:val="156"/>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КВКВ</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найменування  відповідального  виконавця Програми</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285FBA" w:rsidP="00D1148D">
            <w:pPr>
              <w:spacing w:after="0" w:line="240" w:lineRule="auto"/>
              <w:rPr>
                <w:rFonts w:ascii="Times New Roman" w:eastAsia="Calibri" w:hAnsi="Times New Roman" w:cs="Times New Roman"/>
                <w:sz w:val="28"/>
                <w:szCs w:val="28"/>
                <w:lang w:val="uk-UA"/>
              </w:rPr>
            </w:pPr>
          </w:p>
        </w:tc>
      </w:tr>
      <w:tr w:rsidR="009A778A" w:rsidRPr="00285FBA" w:rsidTr="003016D1">
        <w:trPr>
          <w:trHeight w:val="29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3.</w:t>
            </w: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6961C3" w:rsidP="006961C3">
            <w:pPr>
              <w:spacing w:after="0" w:line="240" w:lineRule="auto"/>
              <w:jc w:val="center"/>
              <w:rPr>
                <w:sz w:val="28"/>
                <w:szCs w:val="28"/>
                <w:lang w:val="uk-UA"/>
              </w:rPr>
            </w:pPr>
            <w:r w:rsidRPr="003016D1">
              <w:rPr>
                <w:rFonts w:ascii="Times New Roman" w:eastAsia="Times New Roman" w:hAnsi="Times New Roman" w:cs="Times New Roman"/>
                <w:sz w:val="28"/>
                <w:szCs w:val="28"/>
                <w:lang w:val="uk-UA"/>
              </w:rPr>
              <w:t>0133</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3016D1"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0110180</w:t>
            </w: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9A778A" w:rsidP="009A778A">
            <w:pPr>
              <w:spacing w:after="0" w:line="240" w:lineRule="auto"/>
              <w:jc w:val="center"/>
              <w:rPr>
                <w:lang w:val="uk-UA"/>
              </w:rPr>
            </w:pPr>
            <w:r>
              <w:rPr>
                <w:rFonts w:ascii="Times New Roman" w:eastAsia="Times New Roman" w:hAnsi="Times New Roman" w:cs="Times New Roman"/>
                <w:sz w:val="28"/>
                <w:shd w:val="clear" w:color="auto" w:fill="FFFFFF"/>
                <w:lang w:val="uk-UA"/>
              </w:rPr>
              <w:t xml:space="preserve">Районна </w:t>
            </w:r>
            <w:r w:rsidRPr="00285FBA">
              <w:rPr>
                <w:rFonts w:ascii="Times New Roman" w:eastAsia="Times New Roman" w:hAnsi="Times New Roman" w:cs="Times New Roman"/>
                <w:sz w:val="28"/>
                <w:shd w:val="clear" w:color="auto" w:fill="FFFFFF"/>
                <w:lang w:val="uk-UA"/>
              </w:rPr>
              <w:t>комплексн</w:t>
            </w:r>
            <w:r>
              <w:rPr>
                <w:rFonts w:ascii="Times New Roman" w:eastAsia="Times New Roman" w:hAnsi="Times New Roman" w:cs="Times New Roman"/>
                <w:sz w:val="28"/>
                <w:shd w:val="clear" w:color="auto" w:fill="FFFFFF"/>
                <w:lang w:val="uk-UA"/>
              </w:rPr>
              <w:t>а</w:t>
            </w:r>
            <w:r w:rsidRPr="00285FBA">
              <w:rPr>
                <w:rFonts w:ascii="Times New Roman" w:eastAsia="Times New Roman" w:hAnsi="Times New Roman" w:cs="Times New Roman"/>
                <w:sz w:val="28"/>
                <w:shd w:val="clear" w:color="auto" w:fill="FFFFFF"/>
                <w:lang w:val="uk-UA"/>
              </w:rPr>
              <w:t xml:space="preserve"> Програм</w:t>
            </w:r>
            <w:r>
              <w:rPr>
                <w:rFonts w:ascii="Times New Roman" w:eastAsia="Times New Roman" w:hAnsi="Times New Roman" w:cs="Times New Roman"/>
                <w:sz w:val="28"/>
                <w:shd w:val="clear" w:color="auto" w:fill="FFFFFF"/>
                <w:lang w:val="uk-UA"/>
              </w:rPr>
              <w:t>а</w:t>
            </w:r>
            <w:r w:rsidRPr="00285FBA">
              <w:rPr>
                <w:rFonts w:ascii="Times New Roman" w:eastAsia="Times New Roman" w:hAnsi="Times New Roman" w:cs="Times New Roman"/>
                <w:sz w:val="28"/>
                <w:shd w:val="clear" w:color="auto" w:fill="FFFFFF"/>
                <w:lang w:val="uk-UA"/>
              </w:rPr>
              <w:t xml:space="preserve"> </w:t>
            </w:r>
            <w:r>
              <w:rPr>
                <w:rFonts w:ascii="Times New Roman" w:eastAsia="Times New Roman" w:hAnsi="Times New Roman" w:cs="Times New Roman"/>
                <w:sz w:val="28"/>
                <w:shd w:val="clear" w:color="auto" w:fill="FFFFFF"/>
                <w:lang w:val="uk-UA"/>
              </w:rPr>
              <w:t xml:space="preserve">із забезпечення виконання судових рішень та виконавчих документів на 2022 – 2024 роки затверджена рішенням тринадцятої сесії Лубенської районної ради восьмого скликання від 22.12.2022 року №193 - ХІІІ </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09445B" w:rsidP="00D1148D">
            <w:pPr>
              <w:spacing w:after="0" w:line="240" w:lineRule="auto"/>
              <w:rPr>
                <w:rFonts w:ascii="Times New Roman" w:eastAsia="Calibri" w:hAnsi="Times New Roman" w:cs="Times New Roman"/>
                <w:sz w:val="28"/>
                <w:szCs w:val="28"/>
                <w:lang w:val="uk-UA"/>
              </w:rPr>
            </w:pPr>
            <w:r w:rsidRPr="003016D1">
              <w:rPr>
                <w:rFonts w:ascii="Times New Roman" w:eastAsia="Calibri" w:hAnsi="Times New Roman" w:cs="Times New Roman"/>
                <w:sz w:val="28"/>
                <w:szCs w:val="28"/>
                <w:lang w:val="uk-UA"/>
              </w:rPr>
              <w:t>1631220000</w:t>
            </w:r>
          </w:p>
        </w:tc>
      </w:tr>
      <w:tr w:rsidR="009A778A" w:rsidRPr="00285FBA" w:rsidTr="003016D1">
        <w:trPr>
          <w:trHeight w:val="293"/>
        </w:trPr>
        <w:tc>
          <w:tcPr>
            <w:tcW w:w="22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c>
          <w:tcPr>
            <w:tcW w:w="105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КФКВ</w:t>
            </w:r>
          </w:p>
        </w:tc>
        <w:tc>
          <w:tcPr>
            <w:tcW w:w="1440"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3016D1" w:rsidRDefault="003016D1" w:rsidP="00D1148D">
            <w:pPr>
              <w:spacing w:after="0" w:line="240" w:lineRule="auto"/>
              <w:rPr>
                <w:rFonts w:ascii="Times New Roman" w:eastAsia="Calibri" w:hAnsi="Times New Roman" w:cs="Times New Roman"/>
                <w:sz w:val="16"/>
                <w:szCs w:val="16"/>
                <w:lang w:val="uk-UA"/>
              </w:rPr>
            </w:pPr>
            <w:r w:rsidRPr="003016D1">
              <w:rPr>
                <w:rFonts w:ascii="Times New Roman" w:eastAsia="Calibri" w:hAnsi="Times New Roman" w:cs="Times New Roman"/>
                <w:sz w:val="16"/>
                <w:szCs w:val="16"/>
                <w:lang w:val="uk-UA"/>
              </w:rPr>
              <w:t>КПКВКМБ</w:t>
            </w:r>
          </w:p>
        </w:tc>
        <w:tc>
          <w:tcPr>
            <w:tcW w:w="10478"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sz w:val="16"/>
                <w:lang w:val="uk-UA"/>
              </w:rPr>
              <w:t>найменування Програми, дата  і  номер рішення  районної ради про її затвердження</w:t>
            </w:r>
          </w:p>
        </w:tc>
        <w:tc>
          <w:tcPr>
            <w:tcW w:w="1715" w:type="dxa"/>
            <w:tcBorders>
              <w:top w:val="single" w:sz="0" w:space="0" w:color="000000"/>
              <w:left w:val="single" w:sz="0" w:space="0" w:color="000000"/>
              <w:bottom w:val="single" w:sz="0" w:space="0" w:color="000000"/>
              <w:right w:val="single" w:sz="0" w:space="0" w:color="000000"/>
            </w:tcBorders>
            <w:shd w:val="clear" w:color="auto" w:fill="FFFFFF"/>
            <w:tcMar>
              <w:left w:w="30" w:type="dxa"/>
              <w:right w:w="30" w:type="dxa"/>
            </w:tcMar>
          </w:tcPr>
          <w:p w:rsidR="00285FBA" w:rsidRPr="00285FBA" w:rsidRDefault="00285FBA" w:rsidP="00D1148D">
            <w:pPr>
              <w:spacing w:after="0" w:line="240" w:lineRule="auto"/>
              <w:rPr>
                <w:rFonts w:ascii="Calibri" w:eastAsia="Calibri" w:hAnsi="Calibri" w:cs="Calibri"/>
                <w:lang w:val="uk-UA"/>
              </w:rPr>
            </w:pPr>
          </w:p>
        </w:tc>
      </w:tr>
    </w:tbl>
    <w:p w:rsidR="00285FBA" w:rsidRPr="00285FBA" w:rsidRDefault="00285FBA" w:rsidP="00285FBA">
      <w:pPr>
        <w:spacing w:after="100" w:line="240" w:lineRule="auto"/>
        <w:jc w:val="both"/>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24"/>
          <w:shd w:val="clear" w:color="auto" w:fill="FFFFFF"/>
          <w:lang w:val="uk-UA"/>
        </w:rPr>
        <w:t> </w:t>
      </w:r>
      <w:r w:rsidRPr="00285FBA">
        <w:rPr>
          <w:rFonts w:ascii="Times New Roman" w:eastAsia="Times New Roman" w:hAnsi="Times New Roman" w:cs="Times New Roman"/>
          <w:shd w:val="clear" w:color="auto" w:fill="FFFFFF"/>
          <w:lang w:val="uk-UA"/>
        </w:rPr>
        <w:t>Напрями діяльності та заходи  районної  (комплексної ) Програми</w:t>
      </w:r>
    </w:p>
    <w:p w:rsidR="00285FBA" w:rsidRPr="00285FBA" w:rsidRDefault="00285FBA" w:rsidP="00285FBA">
      <w:pPr>
        <w:spacing w:after="0" w:line="240" w:lineRule="auto"/>
        <w:jc w:val="both"/>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16"/>
          <w:shd w:val="clear" w:color="auto" w:fill="FFFFFF"/>
          <w:lang w:val="uk-UA"/>
        </w:rPr>
        <w:t> </w:t>
      </w:r>
    </w:p>
    <w:tbl>
      <w:tblPr>
        <w:tblW w:w="15208" w:type="dxa"/>
        <w:tblInd w:w="-112" w:type="dxa"/>
        <w:tblCellMar>
          <w:left w:w="10" w:type="dxa"/>
          <w:right w:w="10" w:type="dxa"/>
        </w:tblCellMar>
        <w:tblLook w:val="0000" w:firstRow="0" w:lastRow="0" w:firstColumn="0" w:lastColumn="0" w:noHBand="0" w:noVBand="0"/>
      </w:tblPr>
      <w:tblGrid>
        <w:gridCol w:w="327"/>
        <w:gridCol w:w="2274"/>
        <w:gridCol w:w="1627"/>
        <w:gridCol w:w="568"/>
        <w:gridCol w:w="658"/>
        <w:gridCol w:w="73"/>
        <w:gridCol w:w="683"/>
        <w:gridCol w:w="649"/>
        <w:gridCol w:w="543"/>
        <w:gridCol w:w="48"/>
        <w:gridCol w:w="681"/>
        <w:gridCol w:w="100"/>
        <w:gridCol w:w="1017"/>
        <w:gridCol w:w="48"/>
        <w:gridCol w:w="799"/>
        <w:gridCol w:w="1391"/>
        <w:gridCol w:w="1199"/>
        <w:gridCol w:w="1218"/>
        <w:gridCol w:w="1305"/>
      </w:tblGrid>
      <w:tr w:rsidR="00F02A91" w:rsidRPr="00285FBA" w:rsidTr="000454F0">
        <w:trPr>
          <w:trHeight w:val="564"/>
        </w:trPr>
        <w:tc>
          <w:tcPr>
            <w:tcW w:w="32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w:t>
            </w:r>
          </w:p>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з/п</w:t>
            </w:r>
          </w:p>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 </w:t>
            </w:r>
          </w:p>
        </w:tc>
        <w:tc>
          <w:tcPr>
            <w:tcW w:w="2274"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Захід</w:t>
            </w:r>
          </w:p>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 </w:t>
            </w:r>
          </w:p>
        </w:tc>
        <w:tc>
          <w:tcPr>
            <w:tcW w:w="1627"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Головний виконавець та строк виконання заходу</w:t>
            </w:r>
          </w:p>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 </w:t>
            </w:r>
          </w:p>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 </w:t>
            </w:r>
          </w:p>
        </w:tc>
        <w:tc>
          <w:tcPr>
            <w:tcW w:w="2631" w:type="dxa"/>
            <w:gridSpan w:val="5"/>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Планові обсяги фінансування, тис. гривень</w:t>
            </w:r>
          </w:p>
        </w:tc>
        <w:tc>
          <w:tcPr>
            <w:tcW w:w="3236" w:type="dxa"/>
            <w:gridSpan w:val="7"/>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lang w:val="uk-UA"/>
              </w:rPr>
              <w:t>Фактичні обсяги фінансування, тис. гривень</w:t>
            </w:r>
          </w:p>
        </w:tc>
        <w:tc>
          <w:tcPr>
            <w:tcW w:w="5113" w:type="dxa"/>
            <w:gridSpan w:val="4"/>
            <w:vMerge w:val="restart"/>
            <w:tcBorders>
              <w:top w:val="single" w:sz="4" w:space="0" w:color="000000"/>
              <w:left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Стан виконання заходів </w:t>
            </w:r>
          </w:p>
          <w:p w:rsidR="00F02A91" w:rsidRPr="00285FBA" w:rsidRDefault="00F02A91" w:rsidP="00D1148D">
            <w:pPr>
              <w:spacing w:after="0" w:line="240" w:lineRule="auto"/>
              <w:jc w:val="center"/>
              <w:rPr>
                <w:rFonts w:ascii="Times New Roman" w:eastAsia="Times New Roman" w:hAnsi="Times New Roman" w:cs="Times New Roman"/>
                <w:lang w:val="uk-UA"/>
              </w:rPr>
            </w:pPr>
            <w:r w:rsidRPr="00285FBA">
              <w:rPr>
                <w:rFonts w:ascii="Times New Roman" w:eastAsia="Times New Roman" w:hAnsi="Times New Roman" w:cs="Times New Roman"/>
                <w:lang w:val="uk-UA"/>
              </w:rPr>
              <w:t>(результативні показники виконання Програми)</w:t>
            </w:r>
          </w:p>
        </w:tc>
      </w:tr>
      <w:tr w:rsidR="00F02A91" w:rsidRPr="00285FBA" w:rsidTr="000454F0">
        <w:trPr>
          <w:trHeight w:val="273"/>
        </w:trPr>
        <w:tc>
          <w:tcPr>
            <w:tcW w:w="3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2274"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16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568"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Усього</w:t>
            </w:r>
          </w:p>
        </w:tc>
        <w:tc>
          <w:tcPr>
            <w:tcW w:w="2063" w:type="dxa"/>
            <w:gridSpan w:val="4"/>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 тому числі</w:t>
            </w:r>
          </w:p>
        </w:tc>
        <w:tc>
          <w:tcPr>
            <w:tcW w:w="543" w:type="dxa"/>
            <w:vMerge w:val="restart"/>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Усього</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у тому числі</w:t>
            </w:r>
          </w:p>
        </w:tc>
        <w:tc>
          <w:tcPr>
            <w:tcW w:w="5113" w:type="dxa"/>
            <w:gridSpan w:val="4"/>
            <w:vMerge/>
            <w:tcBorders>
              <w:left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r>
      <w:tr w:rsidR="00F02A91" w:rsidRPr="00285FBA" w:rsidTr="000454F0">
        <w:trPr>
          <w:trHeight w:val="2168"/>
        </w:trPr>
        <w:tc>
          <w:tcPr>
            <w:tcW w:w="3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2274"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1627"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c>
          <w:tcPr>
            <w:tcW w:w="568"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66750">
            <w:pPr>
              <w:jc w:val="center"/>
              <w:rPr>
                <w:rFonts w:ascii="Calibri" w:eastAsia="Calibri" w:hAnsi="Calibri" w:cs="Calibri"/>
                <w:lang w:val="uk-UA"/>
              </w:rPr>
            </w:pPr>
          </w:p>
        </w:tc>
        <w:tc>
          <w:tcPr>
            <w:tcW w:w="731"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Районний бюджет</w:t>
            </w:r>
          </w:p>
        </w:tc>
        <w:tc>
          <w:tcPr>
            <w:tcW w:w="683" w:type="dxa"/>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Міський, сільські бюджети</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Кошти не бюджет-них джерел</w:t>
            </w:r>
          </w:p>
        </w:tc>
        <w:tc>
          <w:tcPr>
            <w:tcW w:w="543" w:type="dxa"/>
            <w:vMerge/>
            <w:tcBorders>
              <w:top w:val="single" w:sz="4" w:space="0" w:color="000000"/>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66750">
            <w:pPr>
              <w:jc w:val="center"/>
              <w:rPr>
                <w:rFonts w:ascii="Calibri" w:eastAsia="Calibri" w:hAnsi="Calibri" w:cs="Calibri"/>
                <w:lang w:val="uk-UA"/>
              </w:rPr>
            </w:pPr>
          </w:p>
        </w:tc>
        <w:tc>
          <w:tcPr>
            <w:tcW w:w="729"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Районний бюджет</w:t>
            </w:r>
          </w:p>
        </w:tc>
        <w:tc>
          <w:tcPr>
            <w:tcW w:w="1117"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Default="00F02A91" w:rsidP="00D66750">
            <w:pPr>
              <w:spacing w:after="0" w:line="240" w:lineRule="auto"/>
              <w:jc w:val="center"/>
              <w:rPr>
                <w:rFonts w:ascii="Times New Roman" w:eastAsia="Times New Roman" w:hAnsi="Times New Roman" w:cs="Times New Roman"/>
                <w:sz w:val="16"/>
                <w:lang w:val="uk-UA"/>
              </w:rPr>
            </w:pPr>
            <w:r w:rsidRPr="00285FBA">
              <w:rPr>
                <w:rFonts w:ascii="Times New Roman" w:eastAsia="Times New Roman" w:hAnsi="Times New Roman" w:cs="Times New Roman"/>
                <w:sz w:val="16"/>
                <w:lang w:val="uk-UA"/>
              </w:rPr>
              <w:t>Селищний, сільські бюджети</w:t>
            </w:r>
            <w:r>
              <w:rPr>
                <w:rFonts w:ascii="Times New Roman" w:eastAsia="Times New Roman" w:hAnsi="Times New Roman" w:cs="Times New Roman"/>
                <w:sz w:val="16"/>
                <w:lang w:val="uk-UA"/>
              </w:rPr>
              <w:t>, бюджет територіальних громад</w:t>
            </w:r>
          </w:p>
          <w:p w:rsidR="00F02A91" w:rsidRPr="00285FBA" w:rsidRDefault="00F02A91" w:rsidP="00D66750">
            <w:pPr>
              <w:spacing w:after="0" w:line="240" w:lineRule="auto"/>
              <w:jc w:val="center"/>
              <w:rPr>
                <w:lang w:val="uk-UA"/>
              </w:rPr>
            </w:pPr>
            <w:r>
              <w:rPr>
                <w:rFonts w:ascii="Times New Roman" w:eastAsia="Times New Roman" w:hAnsi="Times New Roman" w:cs="Times New Roman"/>
                <w:sz w:val="16"/>
                <w:lang w:val="uk-UA"/>
              </w:rPr>
              <w:t>(трансферт)</w:t>
            </w:r>
          </w:p>
        </w:tc>
        <w:tc>
          <w:tcPr>
            <w:tcW w:w="847" w:type="dxa"/>
            <w:gridSpan w:val="2"/>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66750">
            <w:pPr>
              <w:spacing w:after="0" w:line="240" w:lineRule="auto"/>
              <w:jc w:val="center"/>
              <w:rPr>
                <w:lang w:val="uk-UA"/>
              </w:rPr>
            </w:pPr>
            <w:r w:rsidRPr="00285FBA">
              <w:rPr>
                <w:rFonts w:ascii="Times New Roman" w:eastAsia="Times New Roman" w:hAnsi="Times New Roman" w:cs="Times New Roman"/>
                <w:sz w:val="16"/>
                <w:lang w:val="uk-UA"/>
              </w:rPr>
              <w:t>Кошти не бюджетних джерел</w:t>
            </w:r>
          </w:p>
        </w:tc>
        <w:tc>
          <w:tcPr>
            <w:tcW w:w="5113" w:type="dxa"/>
            <w:gridSpan w:val="4"/>
            <w:vMerge/>
            <w:tcBorders>
              <w:left w:val="single" w:sz="4" w:space="0" w:color="000000"/>
              <w:bottom w:val="single" w:sz="4" w:space="0" w:color="000000"/>
              <w:right w:val="single" w:sz="4" w:space="0" w:color="000000"/>
            </w:tcBorders>
            <w:shd w:val="clear" w:color="000000" w:fill="FFFFFF"/>
            <w:tcMar>
              <w:left w:w="30" w:type="dxa"/>
              <w:right w:w="30" w:type="dxa"/>
            </w:tcMar>
            <w:vAlign w:val="center"/>
          </w:tcPr>
          <w:p w:rsidR="00F02A91" w:rsidRPr="00285FBA" w:rsidRDefault="00F02A91" w:rsidP="00D1148D">
            <w:pPr>
              <w:rPr>
                <w:rFonts w:ascii="Calibri" w:eastAsia="Calibri" w:hAnsi="Calibri" w:cs="Calibri"/>
                <w:lang w:val="uk-UA"/>
              </w:rPr>
            </w:pPr>
          </w:p>
        </w:tc>
      </w:tr>
      <w:tr w:rsidR="00F02A91" w:rsidRPr="00285FBA" w:rsidTr="000454F0">
        <w:trPr>
          <w:trHeight w:val="101"/>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sz w:val="16"/>
                <w:lang w:val="uk-UA"/>
              </w:rPr>
              <w:t> </w:t>
            </w:r>
          </w:p>
        </w:tc>
        <w:tc>
          <w:tcPr>
            <w:tcW w:w="13576" w:type="dxa"/>
            <w:gridSpan w:val="17"/>
            <w:tcBorders>
              <w:top w:val="single" w:sz="4" w:space="0" w:color="000000"/>
              <w:left w:val="single" w:sz="4" w:space="0" w:color="000000"/>
              <w:bottom w:val="single" w:sz="4" w:space="0" w:color="000000"/>
              <w:right w:val="single" w:sz="4" w:space="0" w:color="000000"/>
            </w:tcBorders>
            <w:shd w:val="clear" w:color="auto" w:fill="FFFFFF"/>
            <w:tcMar>
              <w:left w:w="30" w:type="dxa"/>
              <w:right w:w="30" w:type="dxa"/>
            </w:tcMar>
            <w:vAlign w:val="center"/>
          </w:tcPr>
          <w:p w:rsidR="00F02A91" w:rsidRPr="00285FBA" w:rsidRDefault="00F02A91" w:rsidP="00D1148D">
            <w:pPr>
              <w:spacing w:after="0" w:line="240" w:lineRule="auto"/>
              <w:jc w:val="center"/>
              <w:rPr>
                <w:lang w:val="uk-UA"/>
              </w:rPr>
            </w:pPr>
            <w:r w:rsidRPr="00285FBA">
              <w:rPr>
                <w:rFonts w:ascii="Times New Roman" w:eastAsia="Times New Roman" w:hAnsi="Times New Roman" w:cs="Times New Roman"/>
                <w:sz w:val="16"/>
                <w:lang w:val="uk-UA"/>
              </w:rPr>
              <w:t>етап виконання</w:t>
            </w:r>
          </w:p>
        </w:tc>
        <w:tc>
          <w:tcPr>
            <w:tcW w:w="1305" w:type="dxa"/>
            <w:tcBorders>
              <w:top w:val="single" w:sz="4" w:space="0" w:color="000000"/>
              <w:left w:val="single" w:sz="4" w:space="0" w:color="000000"/>
              <w:bottom w:val="single" w:sz="4" w:space="0" w:color="000000"/>
              <w:right w:val="single" w:sz="4" w:space="0" w:color="000000"/>
            </w:tcBorders>
            <w:shd w:val="clear" w:color="auto" w:fill="FFFFFF"/>
          </w:tcPr>
          <w:p w:rsidR="00F02A91" w:rsidRPr="00285FBA" w:rsidRDefault="00F02A91" w:rsidP="00D1148D">
            <w:pPr>
              <w:spacing w:after="0" w:line="240" w:lineRule="auto"/>
              <w:jc w:val="center"/>
              <w:rPr>
                <w:rFonts w:ascii="Times New Roman" w:eastAsia="Times New Roman" w:hAnsi="Times New Roman" w:cs="Times New Roman"/>
                <w:sz w:val="16"/>
                <w:lang w:val="uk-UA"/>
              </w:rPr>
            </w:pPr>
          </w:p>
        </w:tc>
      </w:tr>
      <w:tr w:rsidR="00F02A91" w:rsidRPr="00285FBA" w:rsidTr="000454F0">
        <w:trPr>
          <w:trHeight w:val="159"/>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285FBA" w:rsidRDefault="00F02A91" w:rsidP="00D1148D">
            <w:pPr>
              <w:spacing w:after="0" w:line="240" w:lineRule="auto"/>
              <w:rPr>
                <w:rFonts w:ascii="Calibri" w:eastAsia="Calibri" w:hAnsi="Calibri" w:cs="Calibri"/>
                <w:lang w:val="uk-UA"/>
              </w:rPr>
            </w:pPr>
            <w:r>
              <w:rPr>
                <w:rFonts w:ascii="Calibri" w:eastAsia="Calibri" w:hAnsi="Calibri" w:cs="Calibri"/>
                <w:lang w:val="uk-UA"/>
              </w:rPr>
              <w:t>1</w:t>
            </w: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Pr="005B00D1" w:rsidRDefault="00F02A91" w:rsidP="00D1148D">
            <w:pPr>
              <w:pStyle w:val="Default"/>
              <w:tabs>
                <w:tab w:val="left" w:pos="851"/>
              </w:tabs>
              <w:spacing w:before="120" w:after="120"/>
              <w:jc w:val="center"/>
              <w:rPr>
                <w:rFonts w:eastAsia="SimSun"/>
                <w:b/>
                <w:color w:val="auto"/>
                <w:sz w:val="22"/>
                <w:szCs w:val="22"/>
                <w:lang w:val="uk-UA"/>
              </w:rPr>
            </w:pPr>
            <w:r w:rsidRPr="005B00D1">
              <w:rPr>
                <w:rFonts w:eastAsia="SimSun"/>
                <w:color w:val="auto"/>
                <w:sz w:val="22"/>
                <w:szCs w:val="22"/>
                <w:lang w:val="uk-UA"/>
              </w:rPr>
              <w:t xml:space="preserve">Погашення заборгованості за судовими рішеннями про стягнення коштів, </w:t>
            </w:r>
            <w:r w:rsidRPr="005B00D1">
              <w:rPr>
                <w:rFonts w:eastAsia="SimSun"/>
                <w:color w:val="auto"/>
                <w:sz w:val="22"/>
                <w:szCs w:val="22"/>
                <w:lang w:val="uk-UA"/>
              </w:rPr>
              <w:lastRenderedPageBreak/>
              <w:t>боржником по яких є Лубенська районна рада Полтавської області, оплата додаткових витрат, які виникли внаслідок несвоєчасного виконання чи невиконання судових рішень тощо, а саме:</w:t>
            </w:r>
          </w:p>
        </w:tc>
        <w:tc>
          <w:tcPr>
            <w:tcW w:w="16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lastRenderedPageBreak/>
              <w:t xml:space="preserve">Головний розпорядник коштів Лубенська </w:t>
            </w:r>
            <w:r w:rsidRPr="005B00D1">
              <w:rPr>
                <w:rFonts w:eastAsia="SimSun"/>
                <w:color w:val="auto"/>
                <w:sz w:val="22"/>
                <w:szCs w:val="22"/>
                <w:lang w:val="uk-UA"/>
              </w:rPr>
              <w:lastRenderedPageBreak/>
              <w:t xml:space="preserve">районна рада Полтавської області </w:t>
            </w:r>
          </w:p>
          <w:p w:rsidR="00F02A91" w:rsidRPr="005B00D1" w:rsidRDefault="00F02A91" w:rsidP="00AB79C8">
            <w:pPr>
              <w:pStyle w:val="Default"/>
              <w:spacing w:before="120" w:after="120"/>
              <w:jc w:val="center"/>
              <w:rPr>
                <w:rFonts w:eastAsia="SimSun"/>
                <w:color w:val="auto"/>
                <w:sz w:val="22"/>
                <w:szCs w:val="22"/>
                <w:lang w:val="uk-UA"/>
              </w:rPr>
            </w:pPr>
            <w:r>
              <w:rPr>
                <w:rFonts w:eastAsia="SimSun"/>
                <w:color w:val="auto"/>
                <w:sz w:val="22"/>
                <w:szCs w:val="22"/>
                <w:lang w:val="uk-UA"/>
              </w:rPr>
              <w:t>202</w:t>
            </w:r>
            <w:r w:rsidR="00AB79C8">
              <w:rPr>
                <w:rFonts w:eastAsia="SimSun"/>
                <w:color w:val="auto"/>
                <w:sz w:val="22"/>
                <w:szCs w:val="22"/>
                <w:lang w:val="uk-UA"/>
              </w:rPr>
              <w:t>4</w:t>
            </w:r>
            <w:r>
              <w:rPr>
                <w:rFonts w:eastAsia="SimSun"/>
                <w:color w:val="auto"/>
                <w:sz w:val="22"/>
                <w:szCs w:val="22"/>
                <w:lang w:val="uk-UA"/>
              </w:rPr>
              <w:t xml:space="preserve"> рік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AB79C8">
            <w:pPr>
              <w:spacing w:after="0" w:line="240" w:lineRule="auto"/>
              <w:jc w:val="center"/>
              <w:rPr>
                <w:rFonts w:ascii="Times New Roman" w:eastAsia="Calibri" w:hAnsi="Times New Roman" w:cs="Times New Roman"/>
                <w:sz w:val="24"/>
                <w:szCs w:val="24"/>
                <w:lang w:val="uk-UA"/>
              </w:rPr>
            </w:pPr>
            <w:r w:rsidRPr="00B13A22">
              <w:rPr>
                <w:rFonts w:ascii="Times New Roman" w:eastAsia="Calibri" w:hAnsi="Times New Roman" w:cs="Times New Roman"/>
                <w:sz w:val="24"/>
                <w:szCs w:val="24"/>
                <w:lang w:val="uk-UA"/>
              </w:rPr>
              <w:lastRenderedPageBreak/>
              <w:t>2</w:t>
            </w:r>
            <w:r w:rsidR="00AB79C8">
              <w:rPr>
                <w:rFonts w:ascii="Times New Roman" w:eastAsia="Calibri" w:hAnsi="Times New Roman" w:cs="Times New Roman"/>
                <w:sz w:val="24"/>
                <w:szCs w:val="24"/>
                <w:lang w:val="uk-UA"/>
              </w:rPr>
              <w:t>00</w:t>
            </w:r>
            <w:r w:rsidRPr="00B13A22">
              <w:rPr>
                <w:rFonts w:ascii="Times New Roman" w:eastAsia="Calibri" w:hAnsi="Times New Roman" w:cs="Times New Roman"/>
                <w:sz w:val="24"/>
                <w:szCs w:val="24"/>
                <w:lang w:val="uk-UA"/>
              </w:rPr>
              <w:t>,0</w:t>
            </w:r>
          </w:p>
        </w:tc>
        <w:tc>
          <w:tcPr>
            <w:tcW w:w="65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56"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59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8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Default="00F02A91" w:rsidP="00700BE9">
            <w:pPr>
              <w:spacing w:after="0" w:line="240" w:lineRule="auto"/>
              <w:jc w:val="center"/>
              <w:rPr>
                <w:rFonts w:ascii="Times New Roman" w:eastAsia="SimSun" w:hAnsi="Times New Roman" w:cs="Times New Roman"/>
                <w:color w:val="000000"/>
                <w:lang w:val="uk-UA"/>
              </w:rPr>
            </w:pPr>
            <w:r w:rsidRPr="00F02A91">
              <w:rPr>
                <w:rFonts w:ascii="Times New Roman" w:eastAsia="SimSun" w:hAnsi="Times New Roman" w:cs="Times New Roman"/>
                <w:color w:val="000000"/>
                <w:lang w:val="uk-UA"/>
              </w:rPr>
              <w:t xml:space="preserve">Кількість виконавчих стягнень, що є результатом </w:t>
            </w:r>
            <w:r w:rsidRPr="00F02A91">
              <w:rPr>
                <w:rFonts w:ascii="Times New Roman" w:eastAsia="SimSun" w:hAnsi="Times New Roman" w:cs="Times New Roman"/>
                <w:color w:val="000000"/>
                <w:lang w:val="uk-UA"/>
              </w:rPr>
              <w:lastRenderedPageBreak/>
              <w:t>судових рішень, ухвал, постанов (у тому числі штрафів, та додаткових витрат, які виникли внаслідок несвоєчасного виконання чи невиконання судових рішень, правничої допомоги тощо)</w:t>
            </w:r>
            <w:r w:rsidR="009B7B14">
              <w:rPr>
                <w:rFonts w:ascii="Times New Roman" w:eastAsia="SimSun" w:hAnsi="Times New Roman" w:cs="Times New Roman"/>
                <w:color w:val="000000"/>
                <w:lang w:val="uk-UA"/>
              </w:rPr>
              <w:t xml:space="preserve"> -</w:t>
            </w:r>
          </w:p>
          <w:p w:rsidR="009B7B14" w:rsidRDefault="009B7B14" w:rsidP="00700BE9">
            <w:pPr>
              <w:spacing w:after="0" w:line="240" w:lineRule="auto"/>
              <w:jc w:val="center"/>
              <w:rPr>
                <w:rFonts w:ascii="Times New Roman" w:eastAsia="SimSun" w:hAnsi="Times New Roman" w:cs="Times New Roman"/>
                <w:color w:val="000000"/>
                <w:lang w:val="uk-UA"/>
              </w:rPr>
            </w:pPr>
          </w:p>
          <w:p w:rsidR="009B7B14" w:rsidRPr="009B7B14" w:rsidRDefault="00AB79C8" w:rsidP="00700BE9">
            <w:pPr>
              <w:spacing w:after="0" w:line="240" w:lineRule="auto"/>
              <w:jc w:val="center"/>
              <w:rPr>
                <w:rFonts w:ascii="Times New Roman" w:eastAsia="SimSun" w:hAnsi="Times New Roman" w:cs="Times New Roman"/>
                <w:color w:val="000000"/>
                <w:sz w:val="24"/>
                <w:szCs w:val="24"/>
                <w:lang w:val="uk-UA"/>
              </w:rPr>
            </w:pPr>
            <w:r>
              <w:rPr>
                <w:rFonts w:ascii="Times New Roman" w:eastAsia="SimSun" w:hAnsi="Times New Roman" w:cs="Times New Roman"/>
                <w:color w:val="000000"/>
                <w:sz w:val="24"/>
                <w:szCs w:val="24"/>
                <w:lang w:val="uk-UA"/>
              </w:rPr>
              <w:t>0</w:t>
            </w:r>
          </w:p>
          <w:p w:rsidR="00B9485A" w:rsidRPr="00F02A91" w:rsidRDefault="00B9485A" w:rsidP="00700BE9">
            <w:pPr>
              <w:spacing w:after="0" w:line="240" w:lineRule="auto"/>
              <w:jc w:val="center"/>
              <w:rPr>
                <w:rFonts w:ascii="Times New Roman" w:eastAsia="Calibri" w:hAnsi="Times New Roman" w:cs="Times New Roman"/>
                <w:sz w:val="24"/>
                <w:szCs w:val="24"/>
                <w:lang w:val="uk-UA"/>
              </w:rPr>
            </w:pPr>
          </w:p>
        </w:tc>
        <w:tc>
          <w:tcPr>
            <w:tcW w:w="11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0454F0" w:rsidRDefault="00F02A91" w:rsidP="00700BE9">
            <w:pPr>
              <w:spacing w:line="240" w:lineRule="auto"/>
              <w:jc w:val="center"/>
              <w:rPr>
                <w:rFonts w:ascii="Times New Roman" w:eastAsia="SimSun" w:hAnsi="Times New Roman" w:cs="Times New Roman"/>
                <w:color w:val="000000"/>
                <w:lang w:val="uk-UA"/>
              </w:rPr>
            </w:pPr>
            <w:r w:rsidRPr="00F02A91">
              <w:rPr>
                <w:rFonts w:ascii="Times New Roman" w:eastAsia="SimSun" w:hAnsi="Times New Roman" w:cs="Times New Roman"/>
                <w:color w:val="000000"/>
                <w:lang w:val="uk-UA"/>
              </w:rPr>
              <w:lastRenderedPageBreak/>
              <w:t xml:space="preserve">Середні витрати на одне Рішення </w:t>
            </w:r>
            <w:r w:rsidRPr="00F02A91">
              <w:rPr>
                <w:rFonts w:ascii="Times New Roman" w:eastAsia="SimSun" w:hAnsi="Times New Roman" w:cs="Times New Roman"/>
                <w:color w:val="000000"/>
                <w:lang w:val="uk-UA"/>
              </w:rPr>
              <w:lastRenderedPageBreak/>
              <w:t>(Постанову, Ухвалу)</w:t>
            </w:r>
            <w:r w:rsidR="000454F0">
              <w:rPr>
                <w:rFonts w:ascii="Times New Roman" w:eastAsia="SimSun" w:hAnsi="Times New Roman" w:cs="Times New Roman"/>
                <w:color w:val="000000"/>
                <w:lang w:val="uk-UA"/>
              </w:rPr>
              <w:t xml:space="preserve">, </w:t>
            </w:r>
            <w:r w:rsidR="000454F0" w:rsidRPr="00285FBA">
              <w:rPr>
                <w:rFonts w:ascii="Times New Roman" w:eastAsia="Times New Roman" w:hAnsi="Times New Roman" w:cs="Times New Roman"/>
                <w:lang w:val="uk-UA"/>
              </w:rPr>
              <w:t>тис. гривень</w:t>
            </w: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rPr>
                <w:rFonts w:ascii="Times New Roman" w:eastAsia="SimSun" w:hAnsi="Times New Roman" w:cs="Times New Roman"/>
                <w:color w:val="000000"/>
                <w:lang w:val="uk-UA"/>
              </w:rPr>
            </w:pPr>
          </w:p>
          <w:p w:rsidR="00700BE9" w:rsidRDefault="00700BE9" w:rsidP="00700BE9">
            <w:pPr>
              <w:spacing w:line="240" w:lineRule="auto"/>
              <w:rPr>
                <w:rFonts w:ascii="Times New Roman" w:eastAsia="SimSun" w:hAnsi="Times New Roman" w:cs="Times New Roman"/>
                <w:color w:val="000000"/>
                <w:lang w:val="uk-UA"/>
              </w:rPr>
            </w:pPr>
          </w:p>
          <w:p w:rsidR="009B7B14" w:rsidRPr="009B7B14" w:rsidRDefault="00AB79C8" w:rsidP="00700BE9">
            <w:pPr>
              <w:spacing w:line="240" w:lineRule="auto"/>
              <w:jc w:val="center"/>
              <w:rPr>
                <w:rFonts w:ascii="Times New Roman" w:eastAsia="SimSun" w:hAnsi="Times New Roman" w:cs="Times New Roman"/>
                <w:color w:val="000000"/>
                <w:sz w:val="24"/>
                <w:szCs w:val="24"/>
                <w:lang w:val="uk-UA"/>
              </w:rPr>
            </w:pPr>
            <w:r>
              <w:rPr>
                <w:rFonts w:ascii="Times New Roman" w:eastAsia="SimSun" w:hAnsi="Times New Roman" w:cs="Times New Roman"/>
                <w:color w:val="000000"/>
                <w:sz w:val="24"/>
                <w:szCs w:val="24"/>
                <w:lang w:val="uk-UA"/>
              </w:rPr>
              <w:t>0</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700BE9">
            <w:pPr>
              <w:spacing w:line="240" w:lineRule="auto"/>
              <w:jc w:val="center"/>
              <w:rPr>
                <w:rFonts w:ascii="Times New Roman" w:eastAsia="SimSun" w:hAnsi="Times New Roman" w:cs="Times New Roman"/>
                <w:color w:val="000000"/>
                <w:lang w:val="uk-UA"/>
              </w:rPr>
            </w:pPr>
            <w:r w:rsidRPr="00F02A91">
              <w:rPr>
                <w:rFonts w:ascii="Times New Roman" w:eastAsia="SimSun" w:hAnsi="Times New Roman" w:cs="Times New Roman"/>
                <w:color w:val="000000"/>
                <w:lang w:val="uk-UA"/>
              </w:rPr>
              <w:lastRenderedPageBreak/>
              <w:t>Відсоток вчасно виконаних рішень</w:t>
            </w: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9B7B14" w:rsidRDefault="009B7B14" w:rsidP="00700BE9">
            <w:pPr>
              <w:spacing w:line="240" w:lineRule="auto"/>
              <w:jc w:val="center"/>
              <w:rPr>
                <w:rFonts w:ascii="Times New Roman" w:eastAsia="SimSun" w:hAnsi="Times New Roman" w:cs="Times New Roman"/>
                <w:color w:val="000000"/>
                <w:lang w:val="uk-UA"/>
              </w:rPr>
            </w:pPr>
          </w:p>
          <w:p w:rsidR="00700BE9" w:rsidRDefault="00700BE9" w:rsidP="00700BE9">
            <w:pPr>
              <w:spacing w:line="240" w:lineRule="auto"/>
              <w:jc w:val="center"/>
              <w:rPr>
                <w:rFonts w:ascii="Times New Roman" w:eastAsia="SimSun" w:hAnsi="Times New Roman" w:cs="Times New Roman"/>
                <w:color w:val="000000"/>
                <w:lang w:val="uk-UA"/>
              </w:rPr>
            </w:pPr>
          </w:p>
          <w:p w:rsidR="00700BE9" w:rsidRDefault="00700BE9" w:rsidP="00700BE9">
            <w:pPr>
              <w:spacing w:line="240" w:lineRule="auto"/>
              <w:jc w:val="center"/>
              <w:rPr>
                <w:rFonts w:ascii="Times New Roman" w:eastAsia="SimSun" w:hAnsi="Times New Roman" w:cs="Times New Roman"/>
                <w:color w:val="000000"/>
                <w:lang w:val="uk-UA"/>
              </w:rPr>
            </w:pPr>
          </w:p>
          <w:p w:rsidR="009B7B14" w:rsidRPr="009B7B14" w:rsidRDefault="00AB79C8" w:rsidP="00700BE9">
            <w:pPr>
              <w:spacing w:line="240" w:lineRule="auto"/>
              <w:jc w:val="center"/>
              <w:rPr>
                <w:rFonts w:ascii="Times New Roman" w:eastAsia="SimSun" w:hAnsi="Times New Roman" w:cs="Times New Roman"/>
                <w:color w:val="000000"/>
                <w:sz w:val="24"/>
                <w:szCs w:val="24"/>
                <w:lang w:val="uk-UA"/>
              </w:rPr>
            </w:pPr>
            <w:r>
              <w:rPr>
                <w:rFonts w:ascii="Times New Roman" w:eastAsia="SimSun" w:hAnsi="Times New Roman" w:cs="Times New Roman"/>
                <w:color w:val="000000"/>
                <w:sz w:val="24"/>
                <w:szCs w:val="24"/>
                <w:lang w:val="uk-UA"/>
              </w:rPr>
              <w:t>0</w:t>
            </w:r>
          </w:p>
        </w:tc>
        <w:tc>
          <w:tcPr>
            <w:tcW w:w="1305" w:type="dxa"/>
            <w:tcBorders>
              <w:top w:val="single" w:sz="4" w:space="0" w:color="000000"/>
              <w:left w:val="single" w:sz="4" w:space="0" w:color="000000"/>
              <w:bottom w:val="single" w:sz="4" w:space="0" w:color="000000"/>
              <w:right w:val="single" w:sz="4" w:space="0" w:color="000000"/>
            </w:tcBorders>
            <w:shd w:val="clear" w:color="auto" w:fill="FFFFFF"/>
          </w:tcPr>
          <w:p w:rsidR="00F02A91" w:rsidRDefault="00F02A91" w:rsidP="00700BE9">
            <w:pPr>
              <w:spacing w:line="240" w:lineRule="auto"/>
              <w:jc w:val="center"/>
              <w:rPr>
                <w:rFonts w:ascii="Times New Roman" w:eastAsia="SimSun" w:hAnsi="Times New Roman" w:cs="Times New Roman"/>
                <w:lang w:val="uk-UA"/>
              </w:rPr>
            </w:pPr>
            <w:r w:rsidRPr="00F02A91">
              <w:rPr>
                <w:rFonts w:ascii="Times New Roman" w:eastAsia="SimSun" w:hAnsi="Times New Roman" w:cs="Times New Roman"/>
                <w:lang w:val="uk-UA"/>
              </w:rPr>
              <w:lastRenderedPageBreak/>
              <w:t xml:space="preserve">Відсоток виконаних рішень у загальній </w:t>
            </w:r>
            <w:r w:rsidRPr="00F02A91">
              <w:rPr>
                <w:rFonts w:ascii="Times New Roman" w:eastAsia="SimSun" w:hAnsi="Times New Roman" w:cs="Times New Roman"/>
                <w:lang w:val="uk-UA"/>
              </w:rPr>
              <w:lastRenderedPageBreak/>
              <w:t>кількості до запланованих</w:t>
            </w:r>
          </w:p>
          <w:p w:rsidR="009B7B14" w:rsidRDefault="009B7B14" w:rsidP="00700BE9">
            <w:pPr>
              <w:spacing w:line="240" w:lineRule="auto"/>
              <w:jc w:val="center"/>
              <w:rPr>
                <w:rFonts w:ascii="Times New Roman" w:eastAsia="SimSun" w:hAnsi="Times New Roman" w:cs="Times New Roman"/>
                <w:lang w:val="uk-UA"/>
              </w:rPr>
            </w:pPr>
          </w:p>
          <w:p w:rsidR="009B7B14" w:rsidRDefault="009B7B14" w:rsidP="00700BE9">
            <w:pPr>
              <w:spacing w:line="240" w:lineRule="auto"/>
              <w:jc w:val="center"/>
              <w:rPr>
                <w:rFonts w:ascii="Times New Roman" w:eastAsia="SimSun" w:hAnsi="Times New Roman" w:cs="Times New Roman"/>
                <w:lang w:val="uk-UA"/>
              </w:rPr>
            </w:pPr>
          </w:p>
          <w:p w:rsidR="009B7B14" w:rsidRDefault="009B7B14" w:rsidP="00700BE9">
            <w:pPr>
              <w:spacing w:line="240" w:lineRule="auto"/>
              <w:jc w:val="center"/>
              <w:rPr>
                <w:rFonts w:ascii="Times New Roman" w:eastAsia="SimSun" w:hAnsi="Times New Roman" w:cs="Times New Roman"/>
                <w:lang w:val="uk-UA"/>
              </w:rPr>
            </w:pPr>
          </w:p>
          <w:p w:rsidR="009B7B14" w:rsidRDefault="009B7B14" w:rsidP="00700BE9">
            <w:pPr>
              <w:spacing w:line="240" w:lineRule="auto"/>
              <w:jc w:val="center"/>
              <w:rPr>
                <w:rFonts w:ascii="Times New Roman" w:eastAsia="SimSun" w:hAnsi="Times New Roman" w:cs="Times New Roman"/>
                <w:lang w:val="uk-UA"/>
              </w:rPr>
            </w:pPr>
          </w:p>
          <w:p w:rsidR="009B7B14" w:rsidRDefault="009B7B14" w:rsidP="00700BE9">
            <w:pPr>
              <w:spacing w:line="240" w:lineRule="auto"/>
              <w:jc w:val="center"/>
              <w:rPr>
                <w:rFonts w:ascii="Times New Roman" w:eastAsia="SimSun" w:hAnsi="Times New Roman" w:cs="Times New Roman"/>
                <w:lang w:val="uk-UA"/>
              </w:rPr>
            </w:pPr>
          </w:p>
          <w:p w:rsidR="009B7B14" w:rsidRDefault="009B7B14" w:rsidP="00700BE9">
            <w:pPr>
              <w:spacing w:line="240" w:lineRule="auto"/>
              <w:jc w:val="center"/>
              <w:rPr>
                <w:rFonts w:ascii="Times New Roman" w:eastAsia="SimSun" w:hAnsi="Times New Roman" w:cs="Times New Roman"/>
                <w:lang w:val="uk-UA"/>
              </w:rPr>
            </w:pPr>
          </w:p>
          <w:p w:rsidR="00700BE9" w:rsidRDefault="00700BE9" w:rsidP="00700BE9">
            <w:pPr>
              <w:spacing w:line="240" w:lineRule="auto"/>
              <w:jc w:val="center"/>
              <w:rPr>
                <w:rFonts w:ascii="Times New Roman" w:eastAsia="SimSun" w:hAnsi="Times New Roman" w:cs="Times New Roman"/>
                <w:lang w:val="uk-UA"/>
              </w:rPr>
            </w:pPr>
          </w:p>
          <w:p w:rsidR="009B7B14" w:rsidRDefault="009B7B14" w:rsidP="00700BE9">
            <w:pPr>
              <w:spacing w:line="240" w:lineRule="auto"/>
              <w:jc w:val="center"/>
              <w:rPr>
                <w:rFonts w:ascii="Times New Roman" w:eastAsia="SimSun" w:hAnsi="Times New Roman" w:cs="Times New Roman"/>
                <w:lang w:val="uk-UA"/>
              </w:rPr>
            </w:pPr>
          </w:p>
          <w:p w:rsidR="009B7B14" w:rsidRPr="00311278" w:rsidRDefault="00AB79C8" w:rsidP="00700BE9">
            <w:pPr>
              <w:spacing w:line="240" w:lineRule="auto"/>
              <w:jc w:val="center"/>
              <w:rPr>
                <w:rFonts w:ascii="Times New Roman" w:eastAsia="SimSun" w:hAnsi="Times New Roman" w:cs="Times New Roman"/>
                <w:color w:val="000000"/>
                <w:sz w:val="24"/>
                <w:szCs w:val="24"/>
                <w:lang w:val="uk-UA"/>
              </w:rPr>
            </w:pPr>
            <w:r>
              <w:rPr>
                <w:rFonts w:ascii="Times New Roman" w:eastAsia="SimSun" w:hAnsi="Times New Roman" w:cs="Times New Roman"/>
                <w:sz w:val="24"/>
                <w:szCs w:val="24"/>
                <w:lang w:val="uk-UA"/>
              </w:rPr>
              <w:t>0</w:t>
            </w:r>
          </w:p>
        </w:tc>
      </w:tr>
      <w:tr w:rsidR="00F02A91" w:rsidRPr="00285FBA" w:rsidTr="00AB79C8">
        <w:trPr>
          <w:trHeight w:val="159"/>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Default="00F02A91" w:rsidP="00D1148D">
            <w:pPr>
              <w:spacing w:after="0" w:line="240" w:lineRule="auto"/>
              <w:rPr>
                <w:rFonts w:ascii="Calibri" w:eastAsia="Calibri" w:hAnsi="Calibri" w:cs="Calibri"/>
                <w:lang w:val="uk-UA"/>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p w:rsidR="00700BE9" w:rsidRPr="005B00D1" w:rsidRDefault="00700BE9" w:rsidP="00D1148D">
            <w:pPr>
              <w:pStyle w:val="Default"/>
              <w:spacing w:before="120" w:after="120"/>
              <w:jc w:val="center"/>
              <w:rPr>
                <w:rFonts w:eastAsia="SimSun"/>
                <w:color w:val="auto"/>
                <w:sz w:val="22"/>
                <w:szCs w:val="22"/>
                <w:lang w:val="uk-UA"/>
              </w:rPr>
            </w:pPr>
            <w:bookmarkStart w:id="0" w:name="_GoBack"/>
            <w:bookmarkEnd w:id="0"/>
          </w:p>
        </w:tc>
        <w:tc>
          <w:tcPr>
            <w:tcW w:w="16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Головний розпорядник коштів Лубенська районна рада Полтавської області</w:t>
            </w:r>
          </w:p>
          <w:p w:rsidR="00F02A91" w:rsidRPr="005B00D1" w:rsidRDefault="00F02A91" w:rsidP="00AB79C8">
            <w:pPr>
              <w:pStyle w:val="Default"/>
              <w:spacing w:before="120" w:after="120"/>
              <w:jc w:val="center"/>
              <w:rPr>
                <w:rFonts w:eastAsia="SimSun"/>
                <w:color w:val="auto"/>
                <w:sz w:val="22"/>
                <w:szCs w:val="22"/>
                <w:lang w:val="uk-UA"/>
              </w:rPr>
            </w:pPr>
            <w:r>
              <w:rPr>
                <w:rFonts w:eastAsia="SimSun"/>
                <w:color w:val="auto"/>
                <w:sz w:val="22"/>
                <w:szCs w:val="22"/>
                <w:lang w:val="uk-UA"/>
              </w:rPr>
              <w:t>202</w:t>
            </w:r>
            <w:r w:rsidR="00AB79C8">
              <w:rPr>
                <w:rFonts w:eastAsia="SimSun"/>
                <w:color w:val="auto"/>
                <w:sz w:val="22"/>
                <w:szCs w:val="22"/>
                <w:lang w:val="uk-UA"/>
              </w:rPr>
              <w:t>4</w:t>
            </w:r>
            <w:r>
              <w:rPr>
                <w:rFonts w:eastAsia="SimSun"/>
                <w:color w:val="auto"/>
                <w:sz w:val="22"/>
                <w:szCs w:val="22"/>
                <w:lang w:val="uk-UA"/>
              </w:rPr>
              <w:t xml:space="preserve"> рік</w:t>
            </w:r>
            <w:r w:rsidRPr="005B00D1">
              <w:rPr>
                <w:rFonts w:eastAsia="SimSun"/>
                <w:color w:val="auto"/>
                <w:sz w:val="22"/>
                <w:szCs w:val="22"/>
                <w:lang w:val="uk-UA"/>
              </w:rPr>
              <w:t xml:space="preserve"> </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3B3A2A">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65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56"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59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8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1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9B7B14" w:rsidRPr="009B7B14" w:rsidRDefault="00AB79C8" w:rsidP="00AB79C8">
            <w:pPr>
              <w:jc w:val="center"/>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02A91" w:rsidRPr="009B7B14" w:rsidRDefault="00AB79C8" w:rsidP="00AB79C8">
            <w:pPr>
              <w:jc w:val="center"/>
              <w:rPr>
                <w:rFonts w:ascii="Times New Roman" w:eastAsia="SimSun" w:hAnsi="Times New Roman" w:cs="Times New Roman"/>
                <w:sz w:val="24"/>
                <w:szCs w:val="24"/>
                <w:lang w:val="uk-UA"/>
              </w:rPr>
            </w:pPr>
            <w:r>
              <w:rPr>
                <w:rFonts w:ascii="Times New Roman" w:eastAsia="SimSun" w:hAnsi="Times New Roman" w:cs="Times New Roman"/>
                <w:sz w:val="24"/>
                <w:szCs w:val="24"/>
                <w:lang w:val="uk-UA"/>
              </w:rPr>
              <w:t>-</w:t>
            </w:r>
          </w:p>
        </w:tc>
      </w:tr>
      <w:tr w:rsidR="00F02A91" w:rsidRPr="00285FBA" w:rsidTr="00AB79C8">
        <w:trPr>
          <w:trHeight w:val="159"/>
        </w:trPr>
        <w:tc>
          <w:tcPr>
            <w:tcW w:w="3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Default="00F02A91" w:rsidP="00D1148D">
            <w:pPr>
              <w:spacing w:after="0" w:line="240" w:lineRule="auto"/>
              <w:rPr>
                <w:rFonts w:ascii="Calibri" w:eastAsia="Calibri" w:hAnsi="Calibri" w:cs="Calibri"/>
                <w:lang w:val="uk-UA"/>
              </w:rPr>
            </w:pPr>
          </w:p>
        </w:tc>
        <w:tc>
          <w:tcPr>
            <w:tcW w:w="2274"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Pr="005B00D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 xml:space="preserve">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 </w:t>
            </w:r>
          </w:p>
        </w:tc>
        <w:tc>
          <w:tcPr>
            <w:tcW w:w="1627"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tcPr>
          <w:p w:rsidR="00F02A91" w:rsidRDefault="00F02A91"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 xml:space="preserve">Головний розпорядник коштів Лубенська районна рада Полтавської області </w:t>
            </w:r>
          </w:p>
          <w:p w:rsidR="00F02A91" w:rsidRPr="005B00D1" w:rsidRDefault="00F02A91" w:rsidP="00AB79C8">
            <w:pPr>
              <w:pStyle w:val="Default"/>
              <w:spacing w:before="120" w:after="120"/>
              <w:jc w:val="center"/>
              <w:rPr>
                <w:rFonts w:eastAsia="SimSun"/>
                <w:color w:val="auto"/>
                <w:sz w:val="22"/>
                <w:szCs w:val="22"/>
                <w:lang w:val="uk-UA"/>
              </w:rPr>
            </w:pPr>
            <w:r>
              <w:rPr>
                <w:rFonts w:eastAsia="SimSun"/>
                <w:color w:val="auto"/>
                <w:sz w:val="22"/>
                <w:szCs w:val="22"/>
                <w:lang w:val="uk-UA"/>
              </w:rPr>
              <w:t>202</w:t>
            </w:r>
            <w:r w:rsidR="00AB79C8">
              <w:rPr>
                <w:rFonts w:eastAsia="SimSun"/>
                <w:color w:val="auto"/>
                <w:sz w:val="22"/>
                <w:szCs w:val="22"/>
                <w:lang w:val="uk-UA"/>
              </w:rPr>
              <w:t>4</w:t>
            </w:r>
            <w:r>
              <w:rPr>
                <w:rFonts w:eastAsia="SimSun"/>
                <w:color w:val="auto"/>
                <w:sz w:val="22"/>
                <w:szCs w:val="22"/>
                <w:lang w:val="uk-UA"/>
              </w:rPr>
              <w:t xml:space="preserve"> рік</w:t>
            </w:r>
          </w:p>
        </w:tc>
        <w:tc>
          <w:tcPr>
            <w:tcW w:w="56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AB79C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20</w:t>
            </w:r>
            <w:r w:rsidR="00BB541B">
              <w:rPr>
                <w:rFonts w:ascii="Times New Roman" w:eastAsia="Calibri" w:hAnsi="Times New Roman" w:cs="Times New Roman"/>
                <w:sz w:val="24"/>
                <w:szCs w:val="24"/>
                <w:lang w:val="uk-UA"/>
              </w:rPr>
              <w:t>0</w:t>
            </w:r>
            <w:r w:rsidR="00F02A91" w:rsidRPr="00B13A22">
              <w:rPr>
                <w:rFonts w:ascii="Times New Roman" w:eastAsia="Calibri" w:hAnsi="Times New Roman" w:cs="Times New Roman"/>
                <w:sz w:val="24"/>
                <w:szCs w:val="24"/>
                <w:lang w:val="uk-UA"/>
              </w:rPr>
              <w:t>,0</w:t>
            </w:r>
          </w:p>
        </w:tc>
        <w:tc>
          <w:tcPr>
            <w:tcW w:w="65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56"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64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59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81"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065" w:type="dxa"/>
            <w:gridSpan w:val="2"/>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7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F02A91"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w:t>
            </w:r>
          </w:p>
        </w:tc>
        <w:tc>
          <w:tcPr>
            <w:tcW w:w="1391"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AB79C8"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w:t>
            </w:r>
          </w:p>
        </w:tc>
        <w:tc>
          <w:tcPr>
            <w:tcW w:w="1199"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9B7B14" w:rsidP="00AB79C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w:t>
            </w:r>
          </w:p>
        </w:tc>
        <w:tc>
          <w:tcPr>
            <w:tcW w:w="1218" w:type="dxa"/>
            <w:tcBorders>
              <w:top w:val="single" w:sz="4" w:space="0" w:color="000000"/>
              <w:left w:val="single" w:sz="4" w:space="0" w:color="000000"/>
              <w:bottom w:val="single" w:sz="4" w:space="0" w:color="000000"/>
              <w:right w:val="single" w:sz="4" w:space="0" w:color="000000"/>
            </w:tcBorders>
            <w:shd w:val="clear" w:color="auto" w:fill="FFFFFF"/>
            <w:tcMar>
              <w:left w:w="14" w:type="dxa"/>
              <w:right w:w="14" w:type="dxa"/>
            </w:tcMar>
            <w:vAlign w:val="center"/>
          </w:tcPr>
          <w:p w:rsidR="00F02A91" w:rsidRPr="00B13A22" w:rsidRDefault="009B7B14" w:rsidP="00B13A22">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w:t>
            </w:r>
          </w:p>
        </w:tc>
        <w:tc>
          <w:tcPr>
            <w:tcW w:w="130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02A91" w:rsidRDefault="009B7B14" w:rsidP="00AB79C8">
            <w:pPr>
              <w:spacing w:after="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w:t>
            </w:r>
          </w:p>
        </w:tc>
      </w:tr>
    </w:tbl>
    <w:p w:rsidR="00285FBA" w:rsidRPr="00285FBA" w:rsidRDefault="00285FBA" w:rsidP="00285FBA">
      <w:pPr>
        <w:spacing w:after="0" w:line="240" w:lineRule="auto"/>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16"/>
          <w:shd w:val="clear" w:color="auto" w:fill="FFFFFF"/>
          <w:lang w:val="uk-UA"/>
        </w:rPr>
        <w:t> </w:t>
      </w:r>
    </w:p>
    <w:p w:rsidR="00285FBA" w:rsidRPr="00285FBA" w:rsidRDefault="00285FBA" w:rsidP="00285FBA">
      <w:pPr>
        <w:spacing w:after="0" w:line="240" w:lineRule="auto"/>
        <w:ind w:left="360"/>
        <w:jc w:val="both"/>
        <w:rPr>
          <w:rFonts w:ascii="Times New Roman" w:eastAsia="Times New Roman" w:hAnsi="Times New Roman" w:cs="Times New Roman"/>
          <w:sz w:val="24"/>
          <w:shd w:val="clear" w:color="auto" w:fill="FFFFFF"/>
          <w:lang w:val="uk-UA"/>
        </w:rPr>
      </w:pPr>
      <w:r w:rsidRPr="00285FBA">
        <w:rPr>
          <w:rFonts w:ascii="Verdana" w:eastAsia="Verdana" w:hAnsi="Verdana" w:cs="Verdana"/>
          <w:sz w:val="16"/>
          <w:shd w:val="clear" w:color="auto" w:fill="FFFFFF"/>
          <w:lang w:val="uk-UA"/>
        </w:rPr>
        <w:t> </w:t>
      </w:r>
      <w:r w:rsidRPr="00285FBA">
        <w:rPr>
          <w:rFonts w:ascii="Times New Roman" w:eastAsia="Times New Roman" w:hAnsi="Times New Roman" w:cs="Times New Roman"/>
          <w:shd w:val="clear" w:color="auto" w:fill="FFFFFF"/>
          <w:lang w:val="uk-UA"/>
        </w:rPr>
        <w:t>Аналіз виконання за видатками в цілому за Програмою:</w:t>
      </w:r>
    </w:p>
    <w:p w:rsidR="00285FBA" w:rsidRPr="00285FBA" w:rsidRDefault="00285FBA" w:rsidP="00285FBA">
      <w:pPr>
        <w:spacing w:after="0" w:line="240" w:lineRule="auto"/>
        <w:jc w:val="right"/>
        <w:rPr>
          <w:rFonts w:ascii="Times New Roman" w:eastAsia="Times New Roman" w:hAnsi="Times New Roman" w:cs="Times New Roman"/>
          <w:sz w:val="24"/>
          <w:shd w:val="clear" w:color="auto" w:fill="FFFFFF"/>
          <w:lang w:val="uk-UA"/>
        </w:rPr>
      </w:pPr>
      <w:r w:rsidRPr="00285FBA">
        <w:rPr>
          <w:rFonts w:ascii="Times New Roman" w:eastAsia="Times New Roman" w:hAnsi="Times New Roman" w:cs="Times New Roman"/>
          <w:sz w:val="16"/>
          <w:shd w:val="clear" w:color="auto" w:fill="FFFFFF"/>
          <w:lang w:val="uk-UA"/>
        </w:rPr>
        <w:t>тис. гривень</w:t>
      </w:r>
    </w:p>
    <w:tbl>
      <w:tblPr>
        <w:tblW w:w="14894" w:type="dxa"/>
        <w:tblInd w:w="20" w:type="dxa"/>
        <w:tblCellMar>
          <w:left w:w="10" w:type="dxa"/>
          <w:right w:w="10" w:type="dxa"/>
        </w:tblCellMar>
        <w:tblLook w:val="0000" w:firstRow="0" w:lastRow="0" w:firstColumn="0" w:lastColumn="0" w:noHBand="0" w:noVBand="0"/>
      </w:tblPr>
      <w:tblGrid>
        <w:gridCol w:w="1286"/>
        <w:gridCol w:w="1838"/>
        <w:gridCol w:w="1989"/>
        <w:gridCol w:w="92"/>
        <w:gridCol w:w="1184"/>
        <w:gridCol w:w="1751"/>
        <w:gridCol w:w="1836"/>
        <w:gridCol w:w="1091"/>
        <w:gridCol w:w="1683"/>
        <w:gridCol w:w="2144"/>
      </w:tblGrid>
      <w:tr w:rsidR="00285FBA" w:rsidRPr="00285FBA" w:rsidTr="00C209E1">
        <w:trPr>
          <w:trHeight w:val="293"/>
        </w:trPr>
        <w:tc>
          <w:tcPr>
            <w:tcW w:w="5205" w:type="dxa"/>
            <w:gridSpan w:val="4"/>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Бюджетні асигнування з урахуванням змін</w:t>
            </w:r>
          </w:p>
        </w:tc>
        <w:tc>
          <w:tcPr>
            <w:tcW w:w="4771" w:type="dxa"/>
            <w:gridSpan w:val="3"/>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Проведені видатки</w:t>
            </w:r>
          </w:p>
        </w:tc>
        <w:tc>
          <w:tcPr>
            <w:tcW w:w="4918" w:type="dxa"/>
            <w:gridSpan w:val="3"/>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Відхилення</w:t>
            </w:r>
          </w:p>
        </w:tc>
      </w:tr>
      <w:tr w:rsidR="00C209E1" w:rsidRPr="00285FBA" w:rsidTr="00C209E1">
        <w:trPr>
          <w:trHeight w:val="293"/>
        </w:trPr>
        <w:tc>
          <w:tcPr>
            <w:tcW w:w="1286"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усього</w:t>
            </w:r>
          </w:p>
        </w:tc>
        <w:tc>
          <w:tcPr>
            <w:tcW w:w="1838"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загальний фонд</w:t>
            </w:r>
          </w:p>
        </w:tc>
        <w:tc>
          <w:tcPr>
            <w:tcW w:w="2081" w:type="dxa"/>
            <w:gridSpan w:val="2"/>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спеціальний фонд</w:t>
            </w:r>
          </w:p>
        </w:tc>
        <w:tc>
          <w:tcPr>
            <w:tcW w:w="1184"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усього</w:t>
            </w:r>
          </w:p>
        </w:tc>
        <w:tc>
          <w:tcPr>
            <w:tcW w:w="1751"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загальний фонд</w:t>
            </w:r>
          </w:p>
        </w:tc>
        <w:tc>
          <w:tcPr>
            <w:tcW w:w="1836"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спеціальний фонд</w:t>
            </w:r>
          </w:p>
        </w:tc>
        <w:tc>
          <w:tcPr>
            <w:tcW w:w="1091"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усього</w:t>
            </w:r>
          </w:p>
        </w:tc>
        <w:tc>
          <w:tcPr>
            <w:tcW w:w="1683"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285FBA" w:rsidRDefault="00285FBA" w:rsidP="00D1148D">
            <w:pPr>
              <w:spacing w:after="0" w:line="240" w:lineRule="auto"/>
              <w:jc w:val="center"/>
              <w:rPr>
                <w:lang w:val="uk-UA"/>
              </w:rPr>
            </w:pPr>
            <w:r w:rsidRPr="00285FBA">
              <w:rPr>
                <w:rFonts w:ascii="Times New Roman" w:eastAsia="Times New Roman" w:hAnsi="Times New Roman" w:cs="Times New Roman"/>
                <w:lang w:val="uk-UA"/>
              </w:rPr>
              <w:t>загальний фонд</w:t>
            </w:r>
          </w:p>
        </w:tc>
        <w:tc>
          <w:tcPr>
            <w:tcW w:w="2144" w:type="dxa"/>
            <w:tcBorders>
              <w:top w:val="single" w:sz="8" w:space="0" w:color="000000"/>
              <w:left w:val="single" w:sz="8" w:space="0" w:color="000000"/>
              <w:bottom w:val="single" w:sz="8" w:space="0" w:color="000000"/>
              <w:right w:val="single" w:sz="8" w:space="0" w:color="000000"/>
            </w:tcBorders>
            <w:shd w:val="clear" w:color="auto" w:fill="FFFFFF"/>
            <w:tcMar>
              <w:left w:w="30" w:type="dxa"/>
              <w:right w:w="30" w:type="dxa"/>
            </w:tcMar>
            <w:vAlign w:val="center"/>
          </w:tcPr>
          <w:p w:rsidR="00285FBA" w:rsidRPr="00C209E1" w:rsidRDefault="00285FBA" w:rsidP="00C209E1">
            <w:pPr>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lang w:val="uk-UA"/>
              </w:rPr>
              <w:t>спеціальний</w:t>
            </w:r>
            <w:r w:rsidR="00C209E1">
              <w:rPr>
                <w:rFonts w:ascii="Times New Roman" w:eastAsia="Times New Roman" w:hAnsi="Times New Roman" w:cs="Times New Roman"/>
                <w:sz w:val="24"/>
                <w:lang w:val="uk-UA"/>
              </w:rPr>
              <w:t xml:space="preserve"> </w:t>
            </w:r>
            <w:r w:rsidRPr="00285FBA">
              <w:rPr>
                <w:rFonts w:ascii="Times New Roman" w:eastAsia="Times New Roman" w:hAnsi="Times New Roman" w:cs="Times New Roman"/>
                <w:lang w:val="uk-UA"/>
              </w:rPr>
              <w:t>фонд</w:t>
            </w:r>
          </w:p>
        </w:tc>
      </w:tr>
      <w:tr w:rsidR="00C209E1" w:rsidRPr="00285FBA" w:rsidTr="00C209E1">
        <w:trPr>
          <w:trHeight w:val="48"/>
        </w:trPr>
        <w:tc>
          <w:tcPr>
            <w:tcW w:w="1286"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AB79C8" w:rsidP="00C209E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0,00</w:t>
            </w:r>
          </w:p>
        </w:tc>
        <w:tc>
          <w:tcPr>
            <w:tcW w:w="1838"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AB79C8" w:rsidP="00C209E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0,00</w:t>
            </w:r>
          </w:p>
        </w:tc>
        <w:tc>
          <w:tcPr>
            <w:tcW w:w="1989"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D66750"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0,0</w:t>
            </w:r>
          </w:p>
        </w:tc>
        <w:tc>
          <w:tcPr>
            <w:tcW w:w="1276" w:type="dxa"/>
            <w:gridSpan w:val="2"/>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AB79C8" w:rsidP="00C209E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0,00</w:t>
            </w:r>
          </w:p>
        </w:tc>
        <w:tc>
          <w:tcPr>
            <w:tcW w:w="1751"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AB79C8" w:rsidP="00C209E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0,00</w:t>
            </w:r>
          </w:p>
        </w:tc>
        <w:tc>
          <w:tcPr>
            <w:tcW w:w="1836"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eastAsia="Calibri" w:hAnsi="Times New Roman" w:cs="Times New Roman"/>
                <w:sz w:val="28"/>
                <w:szCs w:val="28"/>
                <w:lang w:val="uk-UA"/>
              </w:rPr>
            </w:pPr>
            <w:r w:rsidRPr="00B112D8">
              <w:rPr>
                <w:rFonts w:ascii="Times New Roman" w:eastAsia="Calibri" w:hAnsi="Times New Roman" w:cs="Times New Roman"/>
                <w:sz w:val="28"/>
                <w:szCs w:val="28"/>
                <w:lang w:val="uk-UA"/>
              </w:rPr>
              <w:t>0,0</w:t>
            </w:r>
          </w:p>
        </w:tc>
        <w:tc>
          <w:tcPr>
            <w:tcW w:w="1091"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AB79C8" w:rsidP="00C209E1">
            <w:pPr>
              <w:spacing w:after="0" w:line="240" w:lineRule="auto"/>
              <w:jc w:val="cente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0,00</w:t>
            </w:r>
          </w:p>
        </w:tc>
        <w:tc>
          <w:tcPr>
            <w:tcW w:w="1683"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AB79C8" w:rsidP="00C209E1">
            <w:pPr>
              <w:spacing w:after="0" w:line="24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0,00</w:t>
            </w:r>
          </w:p>
        </w:tc>
        <w:tc>
          <w:tcPr>
            <w:tcW w:w="2144" w:type="dxa"/>
            <w:tcBorders>
              <w:top w:val="single" w:sz="8" w:space="0" w:color="000000"/>
              <w:left w:val="single" w:sz="0" w:space="0" w:color="000000"/>
              <w:bottom w:val="single" w:sz="0" w:space="0" w:color="000000"/>
              <w:right w:val="single" w:sz="0" w:space="0" w:color="000000"/>
            </w:tcBorders>
            <w:shd w:val="clear" w:color="auto" w:fill="FFFFFF"/>
            <w:tcMar>
              <w:left w:w="30" w:type="dxa"/>
              <w:right w:w="30" w:type="dxa"/>
            </w:tcMar>
            <w:vAlign w:val="center"/>
          </w:tcPr>
          <w:p w:rsidR="00D66750" w:rsidRPr="00B112D8" w:rsidRDefault="00B112D8" w:rsidP="00C209E1">
            <w:pPr>
              <w:spacing w:after="0" w:line="240" w:lineRule="auto"/>
              <w:jc w:val="center"/>
              <w:rPr>
                <w:rFonts w:ascii="Times New Roman" w:hAnsi="Times New Roman" w:cs="Times New Roman"/>
                <w:sz w:val="28"/>
                <w:szCs w:val="28"/>
                <w:lang w:val="uk-UA"/>
              </w:rPr>
            </w:pPr>
            <w:r w:rsidRPr="00B112D8">
              <w:rPr>
                <w:rFonts w:ascii="Times New Roman" w:eastAsia="Verdana" w:hAnsi="Times New Roman" w:cs="Times New Roman"/>
                <w:sz w:val="28"/>
                <w:szCs w:val="28"/>
                <w:lang w:val="uk-UA"/>
              </w:rPr>
              <w:t>0,0</w:t>
            </w:r>
          </w:p>
        </w:tc>
      </w:tr>
    </w:tbl>
    <w:p w:rsidR="00C209E1" w:rsidRDefault="00C209E1" w:rsidP="00285FBA">
      <w:pPr>
        <w:spacing w:after="0" w:line="240" w:lineRule="auto"/>
        <w:ind w:left="1418"/>
        <w:rPr>
          <w:rFonts w:ascii="Times New Roman" w:eastAsia="Times New Roman" w:hAnsi="Times New Roman" w:cs="Times New Roman"/>
          <w:sz w:val="28"/>
          <w:szCs w:val="28"/>
          <w:lang w:val="uk-UA"/>
        </w:rPr>
      </w:pPr>
    </w:p>
    <w:p w:rsidR="00481A78" w:rsidRDefault="00481A78" w:rsidP="00285FBA">
      <w:pPr>
        <w:spacing w:after="0" w:line="240" w:lineRule="auto"/>
        <w:ind w:left="1418"/>
        <w:rPr>
          <w:rFonts w:ascii="Times New Roman" w:eastAsia="Times New Roman" w:hAnsi="Times New Roman" w:cs="Times New Roman"/>
          <w:sz w:val="28"/>
          <w:szCs w:val="28"/>
          <w:lang w:val="uk-UA"/>
        </w:rPr>
      </w:pPr>
    </w:p>
    <w:p w:rsidR="00E8137B" w:rsidRPr="00285FBA" w:rsidRDefault="00E8137B" w:rsidP="00E8137B">
      <w:pPr>
        <w:spacing w:after="0" w:line="240" w:lineRule="auto"/>
        <w:ind w:left="1418"/>
        <w:rPr>
          <w:rFonts w:ascii="Times New Roman" w:eastAsia="Times New Roman" w:hAnsi="Times New Roman" w:cs="Times New Roman"/>
          <w:sz w:val="24"/>
          <w:lang w:val="uk-UA"/>
        </w:rPr>
      </w:pPr>
      <w:r>
        <w:rPr>
          <w:rFonts w:ascii="Times New Roman" w:eastAsia="Times New Roman" w:hAnsi="Times New Roman" w:cs="Times New Roman"/>
          <w:sz w:val="28"/>
          <w:szCs w:val="28"/>
          <w:lang w:val="uk-UA"/>
        </w:rPr>
        <w:t>Заступник голови районної ради                                                                                     Оксана ЦИМБАЛ</w:t>
      </w:r>
    </w:p>
    <w:p w:rsidR="00481A78" w:rsidRDefault="00481A78" w:rsidP="00285FBA">
      <w:pPr>
        <w:spacing w:after="0" w:line="240" w:lineRule="auto"/>
        <w:rPr>
          <w:rFonts w:ascii="Times New Roman" w:eastAsia="Times New Roman" w:hAnsi="Times New Roman" w:cs="Times New Roman"/>
          <w:sz w:val="24"/>
          <w:lang w:val="uk-UA"/>
        </w:rPr>
      </w:pPr>
    </w:p>
    <w:p w:rsidR="00481A78" w:rsidRDefault="00481A78" w:rsidP="00285FBA">
      <w:pPr>
        <w:spacing w:after="0" w:line="240" w:lineRule="auto"/>
        <w:rPr>
          <w:rFonts w:ascii="Times New Roman" w:eastAsia="Times New Roman" w:hAnsi="Times New Roman" w:cs="Times New Roman"/>
          <w:sz w:val="24"/>
          <w:lang w:val="uk-UA"/>
        </w:rPr>
      </w:pPr>
    </w:p>
    <w:p w:rsidR="00481A78" w:rsidRDefault="00481A78" w:rsidP="00285FBA">
      <w:pPr>
        <w:spacing w:after="0" w:line="240" w:lineRule="auto"/>
        <w:rPr>
          <w:rFonts w:ascii="Times New Roman" w:eastAsia="Times New Roman" w:hAnsi="Times New Roman" w:cs="Times New Roman"/>
          <w:sz w:val="24"/>
          <w:lang w:val="uk-UA"/>
        </w:rPr>
      </w:pPr>
    </w:p>
    <w:p w:rsidR="00481A78" w:rsidRDefault="00481A78" w:rsidP="00285FBA">
      <w:pPr>
        <w:spacing w:after="0" w:line="240" w:lineRule="auto"/>
        <w:rPr>
          <w:rFonts w:ascii="Times New Roman" w:eastAsia="Times New Roman" w:hAnsi="Times New Roman" w:cs="Times New Roman"/>
          <w:sz w:val="24"/>
          <w:lang w:val="uk-UA"/>
        </w:rPr>
      </w:pPr>
    </w:p>
    <w:p w:rsidR="00285FBA" w:rsidRPr="00285FBA" w:rsidRDefault="00285FBA" w:rsidP="00285FBA">
      <w:pPr>
        <w:spacing w:after="0" w:line="240" w:lineRule="auto"/>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                                                                                                                                                                        </w:t>
      </w:r>
    </w:p>
    <w:p w:rsidR="00285FBA" w:rsidRPr="00285FBA" w:rsidRDefault="00285FBA" w:rsidP="00285FBA">
      <w:pPr>
        <w:spacing w:after="0" w:line="240" w:lineRule="auto"/>
        <w:rPr>
          <w:rFonts w:ascii="Times New Roman" w:eastAsia="Times New Roman" w:hAnsi="Times New Roman" w:cs="Times New Roman"/>
          <w:sz w:val="24"/>
          <w:lang w:val="uk-UA"/>
        </w:rPr>
      </w:pPr>
    </w:p>
    <w:p w:rsidR="00285FBA" w:rsidRDefault="00285FBA" w:rsidP="00285FBA">
      <w:pPr>
        <w:spacing w:after="0" w:line="240" w:lineRule="auto"/>
        <w:rPr>
          <w:rFonts w:ascii="Times New Roman" w:eastAsia="Times New Roman" w:hAnsi="Times New Roman" w:cs="Times New Roman"/>
          <w:sz w:val="24"/>
          <w:lang w:val="uk-UA"/>
        </w:rPr>
      </w:pPr>
    </w:p>
    <w:p w:rsidR="00285FBA" w:rsidRDefault="00285FBA" w:rsidP="00285FBA">
      <w:pPr>
        <w:spacing w:after="0" w:line="240" w:lineRule="auto"/>
        <w:rPr>
          <w:rFonts w:ascii="Times New Roman" w:eastAsia="Times New Roman" w:hAnsi="Times New Roman" w:cs="Times New Roman"/>
          <w:sz w:val="24"/>
          <w:lang w:val="uk-UA"/>
        </w:rPr>
      </w:pPr>
    </w:p>
    <w:p w:rsidR="00427B9C" w:rsidRDefault="00427B9C" w:rsidP="00427B9C">
      <w:pPr>
        <w:spacing w:after="0" w:line="240" w:lineRule="auto"/>
        <w:rPr>
          <w:rFonts w:ascii="Times New Roman" w:eastAsia="Times New Roman" w:hAnsi="Times New Roman" w:cs="Times New Roman"/>
          <w:sz w:val="24"/>
          <w:lang w:val="uk-UA"/>
        </w:rPr>
      </w:pPr>
    </w:p>
    <w:p w:rsidR="00427B9C" w:rsidRDefault="00285FBA" w:rsidP="00427B9C">
      <w:pPr>
        <w:spacing w:after="0" w:line="240" w:lineRule="auto"/>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  </w:t>
      </w:r>
    </w:p>
    <w:p w:rsidR="00E8137B" w:rsidRPr="008D2A5E" w:rsidRDefault="00E8137B" w:rsidP="00E8137B">
      <w:pPr>
        <w:pStyle w:val="a3"/>
        <w:ind w:firstLine="720"/>
        <w:rPr>
          <w:rFonts w:ascii="Times New Roman" w:hAnsi="Times New Roman" w:cs="Times New Roman"/>
          <w:b w:val="0"/>
          <w:szCs w:val="28"/>
          <w:lang w:val="ru-RU"/>
        </w:rPr>
      </w:pPr>
      <w:r>
        <w:rPr>
          <w:rFonts w:ascii="Times New Roman" w:hAnsi="Times New Roman" w:cs="Times New Roman"/>
          <w:b w:val="0"/>
          <w:szCs w:val="28"/>
        </w:rPr>
        <w:lastRenderedPageBreak/>
        <w:t xml:space="preserve">                                                                                                                     </w:t>
      </w:r>
      <w:r>
        <w:rPr>
          <w:rFonts w:ascii="Times New Roman" w:hAnsi="Times New Roman" w:cs="Times New Roman"/>
          <w:b w:val="0"/>
          <w:szCs w:val="28"/>
        </w:rPr>
        <w:t>Продовження д</w:t>
      </w:r>
      <w:r w:rsidRPr="00281A4F">
        <w:rPr>
          <w:rFonts w:ascii="Times New Roman" w:hAnsi="Times New Roman" w:cs="Times New Roman"/>
          <w:b w:val="0"/>
          <w:szCs w:val="28"/>
        </w:rPr>
        <w:t>одатк</w:t>
      </w:r>
      <w:r>
        <w:rPr>
          <w:rFonts w:ascii="Times New Roman" w:hAnsi="Times New Roman" w:cs="Times New Roman"/>
          <w:b w:val="0"/>
          <w:szCs w:val="28"/>
        </w:rPr>
        <w:t>у</w:t>
      </w:r>
      <w:r w:rsidRPr="008D2A5E">
        <w:rPr>
          <w:rFonts w:ascii="Times New Roman" w:hAnsi="Times New Roman" w:cs="Times New Roman"/>
          <w:b w:val="0"/>
          <w:szCs w:val="28"/>
          <w:lang w:val="ru-RU"/>
        </w:rPr>
        <w:t xml:space="preserve"> 1</w:t>
      </w:r>
    </w:p>
    <w:p w:rsidR="00E8137B" w:rsidRPr="00281A4F" w:rsidRDefault="00E8137B" w:rsidP="00E8137B">
      <w:pPr>
        <w:pStyle w:val="a3"/>
        <w:tabs>
          <w:tab w:val="center" w:pos="4680"/>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C80300">
        <w:rPr>
          <w:rFonts w:ascii="Times New Roman" w:hAnsi="Times New Roman" w:cs="Times New Roman"/>
          <w:b w:val="0"/>
          <w:szCs w:val="28"/>
          <w:lang w:val="ru-RU"/>
        </w:rPr>
        <w:t xml:space="preserve"> </w:t>
      </w:r>
      <w:r>
        <w:rPr>
          <w:rFonts w:ascii="Times New Roman" w:hAnsi="Times New Roman" w:cs="Times New Roman"/>
          <w:b w:val="0"/>
          <w:szCs w:val="28"/>
        </w:rPr>
        <w:t xml:space="preserve">        </w:t>
      </w:r>
      <w:r w:rsidRPr="00281A4F">
        <w:rPr>
          <w:rFonts w:ascii="Times New Roman" w:hAnsi="Times New Roman" w:cs="Times New Roman"/>
          <w:b w:val="0"/>
          <w:szCs w:val="28"/>
        </w:rPr>
        <w:t xml:space="preserve">до  рішення </w:t>
      </w:r>
      <w:r>
        <w:rPr>
          <w:rFonts w:ascii="Times New Roman" w:hAnsi="Times New Roman" w:cs="Times New Roman"/>
          <w:b w:val="0"/>
          <w:szCs w:val="28"/>
        </w:rPr>
        <w:t>двадцять третьої</w:t>
      </w:r>
      <w:r w:rsidRPr="00281A4F">
        <w:rPr>
          <w:rFonts w:ascii="Times New Roman" w:hAnsi="Times New Roman" w:cs="Times New Roman"/>
          <w:b w:val="0"/>
          <w:szCs w:val="28"/>
        </w:rPr>
        <w:t xml:space="preserve"> сесії</w:t>
      </w:r>
    </w:p>
    <w:p w:rsidR="00E8137B" w:rsidRPr="00281A4F" w:rsidRDefault="00E8137B" w:rsidP="00E8137B">
      <w:pPr>
        <w:pStyle w:val="a3"/>
        <w:tabs>
          <w:tab w:val="left" w:pos="4635"/>
          <w:tab w:val="left" w:pos="5505"/>
          <w:tab w:val="right" w:pos="9355"/>
        </w:tabs>
        <w:ind w:firstLine="720"/>
        <w:rPr>
          <w:rFonts w:ascii="Times New Roman" w:hAnsi="Times New Roman" w:cs="Times New Roman"/>
          <w:b w:val="0"/>
          <w:szCs w:val="28"/>
        </w:rPr>
      </w:pPr>
      <w:r>
        <w:rPr>
          <w:rFonts w:ascii="Times New Roman" w:hAnsi="Times New Roman" w:cs="Times New Roman"/>
          <w:b w:val="0"/>
          <w:szCs w:val="28"/>
        </w:rPr>
        <w:t xml:space="preserve">                                                                                                                                  </w:t>
      </w:r>
      <w:r w:rsidRPr="008D2A5E">
        <w:rPr>
          <w:rFonts w:ascii="Times New Roman" w:hAnsi="Times New Roman" w:cs="Times New Roman"/>
          <w:b w:val="0"/>
          <w:szCs w:val="28"/>
          <w:lang w:val="ru-RU"/>
        </w:rPr>
        <w:t xml:space="preserve">      </w:t>
      </w:r>
      <w:r w:rsidRPr="00281A4F">
        <w:rPr>
          <w:rFonts w:ascii="Times New Roman" w:hAnsi="Times New Roman" w:cs="Times New Roman"/>
          <w:b w:val="0"/>
          <w:szCs w:val="28"/>
        </w:rPr>
        <w:t>районної ради восьмого скликання</w:t>
      </w:r>
    </w:p>
    <w:p w:rsidR="00E8137B" w:rsidRPr="00C80300" w:rsidRDefault="00E8137B" w:rsidP="00E8137B">
      <w:pPr>
        <w:pStyle w:val="a3"/>
        <w:tabs>
          <w:tab w:val="left" w:pos="4500"/>
        </w:tabs>
        <w:ind w:firstLine="720"/>
        <w:rPr>
          <w:rFonts w:ascii="Times New Roman" w:hAnsi="Times New Roman" w:cs="Times New Roman"/>
          <w:b w:val="0"/>
          <w:szCs w:val="28"/>
          <w:lang w:val="ru-RU"/>
        </w:rPr>
      </w:pPr>
      <w:r>
        <w:rPr>
          <w:rFonts w:ascii="Times New Roman" w:hAnsi="Times New Roman" w:cs="Times New Roman"/>
          <w:b w:val="0"/>
          <w:szCs w:val="28"/>
        </w:rPr>
        <w:t xml:space="preserve">                                                                                                                                      від 21 березня </w:t>
      </w:r>
      <w:r w:rsidRPr="00281A4F">
        <w:rPr>
          <w:rFonts w:ascii="Times New Roman" w:hAnsi="Times New Roman" w:cs="Times New Roman"/>
          <w:b w:val="0"/>
          <w:szCs w:val="28"/>
        </w:rPr>
        <w:t xml:space="preserve">року № </w:t>
      </w:r>
      <w:r>
        <w:rPr>
          <w:rFonts w:ascii="Times New Roman" w:hAnsi="Times New Roman" w:cs="Times New Roman"/>
          <w:b w:val="0"/>
          <w:szCs w:val="28"/>
          <w:lang w:val="ru-RU"/>
        </w:rPr>
        <w:t>30</w:t>
      </w:r>
      <w:r>
        <w:rPr>
          <w:rFonts w:ascii="Times New Roman" w:hAnsi="Times New Roman" w:cs="Times New Roman"/>
          <w:b w:val="0"/>
          <w:szCs w:val="28"/>
          <w:lang w:val="ru-RU"/>
        </w:rPr>
        <w:t>1</w:t>
      </w:r>
      <w:r>
        <w:rPr>
          <w:rFonts w:ascii="Times New Roman" w:hAnsi="Times New Roman" w:cs="Times New Roman"/>
          <w:b w:val="0"/>
          <w:szCs w:val="28"/>
          <w:lang w:val="ru-RU"/>
        </w:rPr>
        <w:t xml:space="preserve">- </w:t>
      </w:r>
      <w:r>
        <w:rPr>
          <w:rFonts w:ascii="Times New Roman" w:hAnsi="Times New Roman" w:cs="Times New Roman"/>
          <w:b w:val="0"/>
          <w:szCs w:val="28"/>
          <w:lang w:val="en-US"/>
        </w:rPr>
        <w:t>XXIII</w:t>
      </w:r>
    </w:p>
    <w:p w:rsidR="00285FBA" w:rsidRPr="00285FBA" w:rsidRDefault="00E8137B" w:rsidP="00E8137B">
      <w:pPr>
        <w:tabs>
          <w:tab w:val="left" w:pos="2904"/>
        </w:tabs>
        <w:spacing w:after="0" w:line="240" w:lineRule="auto"/>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 </w:t>
      </w:r>
    </w:p>
    <w:p w:rsidR="00285FBA" w:rsidRPr="00427B9C" w:rsidRDefault="00285FBA" w:rsidP="00285FBA">
      <w:pPr>
        <w:tabs>
          <w:tab w:val="left" w:pos="2904"/>
        </w:tabs>
        <w:spacing w:after="0" w:line="240" w:lineRule="auto"/>
        <w:jc w:val="center"/>
        <w:rPr>
          <w:rFonts w:ascii="Times New Roman" w:eastAsia="Times New Roman" w:hAnsi="Times New Roman" w:cs="Times New Roman"/>
          <w:sz w:val="28"/>
          <w:szCs w:val="28"/>
          <w:lang w:val="uk-UA"/>
        </w:rPr>
      </w:pPr>
      <w:r w:rsidRPr="00427B9C">
        <w:rPr>
          <w:rFonts w:ascii="Times New Roman" w:eastAsia="Times New Roman" w:hAnsi="Times New Roman" w:cs="Times New Roman"/>
          <w:sz w:val="28"/>
          <w:szCs w:val="28"/>
          <w:lang w:val="uk-UA"/>
        </w:rPr>
        <w:t xml:space="preserve">Інформація </w:t>
      </w:r>
    </w:p>
    <w:p w:rsidR="00285FBA" w:rsidRPr="00427B9C" w:rsidRDefault="00427B9C" w:rsidP="00285FBA">
      <w:pPr>
        <w:tabs>
          <w:tab w:val="left" w:pos="2904"/>
        </w:tabs>
        <w:spacing w:after="0" w:line="240" w:lineRule="auto"/>
        <w:jc w:val="center"/>
        <w:rPr>
          <w:rFonts w:ascii="Times New Roman" w:eastAsia="Times New Roman" w:hAnsi="Times New Roman" w:cs="Times New Roman"/>
          <w:sz w:val="28"/>
          <w:szCs w:val="28"/>
          <w:lang w:val="uk-UA"/>
        </w:rPr>
      </w:pPr>
      <w:r w:rsidRPr="00427B9C">
        <w:rPr>
          <w:rFonts w:ascii="Times New Roman" w:eastAsia="Times New Roman" w:hAnsi="Times New Roman" w:cs="Times New Roman"/>
          <w:sz w:val="28"/>
          <w:szCs w:val="28"/>
          <w:lang w:val="uk-UA"/>
        </w:rPr>
        <w:t xml:space="preserve">про стан виконання районної </w:t>
      </w:r>
      <w:r w:rsidR="00285FBA" w:rsidRPr="00427B9C">
        <w:rPr>
          <w:rFonts w:ascii="Times New Roman" w:eastAsia="Times New Roman" w:hAnsi="Times New Roman" w:cs="Times New Roman"/>
          <w:sz w:val="28"/>
          <w:szCs w:val="28"/>
          <w:lang w:val="uk-UA"/>
        </w:rPr>
        <w:t xml:space="preserve">комплексної Програми </w:t>
      </w:r>
      <w:r w:rsidRPr="00427B9C">
        <w:rPr>
          <w:rFonts w:ascii="Times New Roman" w:eastAsia="Times New Roman" w:hAnsi="Times New Roman" w:cs="Times New Roman"/>
          <w:sz w:val="28"/>
          <w:szCs w:val="28"/>
          <w:shd w:val="clear" w:color="auto" w:fill="FFFFFF"/>
          <w:lang w:val="uk-UA"/>
        </w:rPr>
        <w:t xml:space="preserve">із забезпечення виконання судових рішень та виконавчих документів на 2022 – 2024 роки </w:t>
      </w:r>
      <w:r w:rsidR="00285FBA" w:rsidRPr="00427B9C">
        <w:rPr>
          <w:rFonts w:ascii="Times New Roman" w:eastAsia="Times New Roman" w:hAnsi="Times New Roman" w:cs="Times New Roman"/>
          <w:sz w:val="28"/>
          <w:szCs w:val="28"/>
          <w:lang w:val="uk-UA"/>
        </w:rPr>
        <w:t>за 20</w:t>
      </w:r>
      <w:r w:rsidRPr="00427B9C">
        <w:rPr>
          <w:rFonts w:ascii="Times New Roman" w:eastAsia="Times New Roman" w:hAnsi="Times New Roman" w:cs="Times New Roman"/>
          <w:sz w:val="28"/>
          <w:szCs w:val="28"/>
          <w:lang w:val="uk-UA"/>
        </w:rPr>
        <w:t>2</w:t>
      </w:r>
      <w:r w:rsidR="00AB79C8">
        <w:rPr>
          <w:rFonts w:ascii="Times New Roman" w:eastAsia="Times New Roman" w:hAnsi="Times New Roman" w:cs="Times New Roman"/>
          <w:sz w:val="28"/>
          <w:szCs w:val="28"/>
          <w:lang w:val="uk-UA"/>
        </w:rPr>
        <w:t>4</w:t>
      </w:r>
      <w:r w:rsidR="00285FBA" w:rsidRPr="00427B9C">
        <w:rPr>
          <w:rFonts w:ascii="Times New Roman" w:eastAsia="Times New Roman" w:hAnsi="Times New Roman" w:cs="Times New Roman"/>
          <w:sz w:val="28"/>
          <w:szCs w:val="28"/>
          <w:lang w:val="uk-UA"/>
        </w:rPr>
        <w:t xml:space="preserve"> рік</w:t>
      </w:r>
    </w:p>
    <w:p w:rsidR="00285FBA" w:rsidRPr="00285FBA" w:rsidRDefault="00285FBA" w:rsidP="00285FBA">
      <w:pPr>
        <w:tabs>
          <w:tab w:val="left" w:pos="2904"/>
        </w:tabs>
        <w:spacing w:after="0" w:line="240" w:lineRule="auto"/>
        <w:jc w:val="center"/>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(щоквартальна, </w:t>
      </w:r>
      <w:r w:rsidRPr="004265D7">
        <w:rPr>
          <w:rFonts w:ascii="Times New Roman" w:eastAsia="Times New Roman" w:hAnsi="Times New Roman" w:cs="Times New Roman"/>
          <w:sz w:val="24"/>
          <w:u w:val="single"/>
          <w:lang w:val="uk-UA"/>
        </w:rPr>
        <w:t>нарощуваним підсумком</w:t>
      </w:r>
      <w:r w:rsidRPr="00285FBA">
        <w:rPr>
          <w:rFonts w:ascii="Times New Roman" w:eastAsia="Times New Roman" w:hAnsi="Times New Roman" w:cs="Times New Roman"/>
          <w:sz w:val="24"/>
          <w:lang w:val="uk-UA"/>
        </w:rPr>
        <w:t>)</w:t>
      </w:r>
    </w:p>
    <w:p w:rsidR="00285FBA" w:rsidRPr="00285FBA" w:rsidRDefault="00285FBA" w:rsidP="00285FBA">
      <w:pPr>
        <w:tabs>
          <w:tab w:val="left" w:pos="2904"/>
        </w:tabs>
        <w:spacing w:after="0" w:line="240" w:lineRule="auto"/>
        <w:jc w:val="both"/>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xml:space="preserve">Головний розпорядник коштів Програми </w:t>
      </w:r>
      <w:r w:rsidR="004265D7" w:rsidRPr="004265D7">
        <w:rPr>
          <w:rFonts w:ascii="Times New Roman" w:eastAsia="Times New Roman" w:hAnsi="Times New Roman" w:cs="Times New Roman"/>
          <w:sz w:val="28"/>
          <w:szCs w:val="28"/>
          <w:u w:val="single"/>
          <w:lang w:val="uk-UA"/>
        </w:rPr>
        <w:t>Лубенська районна рада Полтавської області</w:t>
      </w:r>
      <w:r w:rsidRPr="00285FBA">
        <w:rPr>
          <w:rFonts w:ascii="Times New Roman" w:eastAsia="Times New Roman" w:hAnsi="Times New Roman" w:cs="Times New Roman"/>
          <w:sz w:val="24"/>
          <w:lang w:val="uk-UA"/>
        </w:rPr>
        <w:t xml:space="preserve"> </w:t>
      </w:r>
    </w:p>
    <w:p w:rsidR="00285FBA" w:rsidRDefault="00285FBA" w:rsidP="00285FBA">
      <w:pPr>
        <w:tabs>
          <w:tab w:val="left" w:pos="2904"/>
        </w:tabs>
        <w:spacing w:after="0" w:line="240" w:lineRule="auto"/>
        <w:jc w:val="both"/>
        <w:rPr>
          <w:rFonts w:ascii="Times New Roman" w:eastAsia="Times New Roman" w:hAnsi="Times New Roman" w:cs="Times New Roman"/>
          <w:sz w:val="28"/>
          <w:shd w:val="clear" w:color="auto" w:fill="FFFFFF"/>
          <w:lang w:val="uk-UA"/>
        </w:rPr>
      </w:pPr>
      <w:r w:rsidRPr="00285FBA">
        <w:rPr>
          <w:rFonts w:ascii="Times New Roman" w:eastAsia="Times New Roman" w:hAnsi="Times New Roman" w:cs="Times New Roman"/>
          <w:sz w:val="24"/>
          <w:lang w:val="uk-UA"/>
        </w:rPr>
        <w:t xml:space="preserve">Повна назва Програми, ким і коли затверджена </w:t>
      </w:r>
      <w:r w:rsidR="004265D7" w:rsidRPr="004265D7">
        <w:rPr>
          <w:rFonts w:ascii="Times New Roman" w:eastAsia="Times New Roman" w:hAnsi="Times New Roman" w:cs="Times New Roman"/>
          <w:sz w:val="28"/>
          <w:u w:val="single"/>
          <w:shd w:val="clear" w:color="auto" w:fill="FFFFFF"/>
          <w:lang w:val="uk-UA"/>
        </w:rPr>
        <w:t>Районна комплексна Програма із забезпечення виконання судових рішень та виконавчих документів на 2022 – 2024 роки затверджена рішенням тринадцятої сесії Лубенської районної ради восьмого скликання від 22.12.2022 року №193 - ХІІІ</w:t>
      </w:r>
      <w:r w:rsidR="004265D7">
        <w:rPr>
          <w:rFonts w:ascii="Times New Roman" w:eastAsia="Times New Roman" w:hAnsi="Times New Roman" w:cs="Times New Roman"/>
          <w:sz w:val="28"/>
          <w:shd w:val="clear" w:color="auto" w:fill="FFFFFF"/>
          <w:lang w:val="uk-UA"/>
        </w:rPr>
        <w:t xml:space="preserve"> </w:t>
      </w:r>
    </w:p>
    <w:p w:rsidR="00E8137B" w:rsidRPr="00285FBA" w:rsidRDefault="00E8137B" w:rsidP="00285FBA">
      <w:pPr>
        <w:tabs>
          <w:tab w:val="left" w:pos="2904"/>
        </w:tabs>
        <w:spacing w:after="0" w:line="240" w:lineRule="auto"/>
        <w:jc w:val="both"/>
        <w:rPr>
          <w:rFonts w:ascii="Times New Roman" w:eastAsia="Times New Roman" w:hAnsi="Times New Roman" w:cs="Times New Roman"/>
          <w:sz w:val="24"/>
          <w:lang w:val="uk-UA"/>
        </w:rPr>
      </w:pPr>
    </w:p>
    <w:tbl>
      <w:tblPr>
        <w:tblW w:w="15081" w:type="dxa"/>
        <w:tblInd w:w="98" w:type="dxa"/>
        <w:tblLayout w:type="fixed"/>
        <w:tblCellMar>
          <w:left w:w="10" w:type="dxa"/>
          <w:right w:w="10" w:type="dxa"/>
        </w:tblCellMar>
        <w:tblLook w:val="0000" w:firstRow="0" w:lastRow="0" w:firstColumn="0" w:lastColumn="0" w:noHBand="0" w:noVBand="0"/>
      </w:tblPr>
      <w:tblGrid>
        <w:gridCol w:w="577"/>
        <w:gridCol w:w="2215"/>
        <w:gridCol w:w="1896"/>
        <w:gridCol w:w="992"/>
        <w:gridCol w:w="1134"/>
        <w:gridCol w:w="861"/>
        <w:gridCol w:w="1832"/>
        <w:gridCol w:w="993"/>
        <w:gridCol w:w="1134"/>
        <w:gridCol w:w="848"/>
        <w:gridCol w:w="2599"/>
      </w:tblGrid>
      <w:tr w:rsidR="00B66209" w:rsidRPr="00285FBA" w:rsidTr="00E8137B">
        <w:trPr>
          <w:trHeight w:val="656"/>
        </w:trPr>
        <w:tc>
          <w:tcPr>
            <w:tcW w:w="57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 з/п</w:t>
            </w:r>
          </w:p>
        </w:tc>
        <w:tc>
          <w:tcPr>
            <w:tcW w:w="221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E06B8"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Зміст заходу</w:t>
            </w:r>
          </w:p>
          <w:p w:rsidR="00BE06B8" w:rsidRDefault="00BE06B8" w:rsidP="00BE06B8">
            <w:pPr>
              <w:rPr>
                <w:lang w:val="uk-UA"/>
              </w:rPr>
            </w:pPr>
          </w:p>
          <w:p w:rsidR="00285FBA" w:rsidRPr="00BE06B8" w:rsidRDefault="00285FBA" w:rsidP="00BE06B8">
            <w:pPr>
              <w:jc w:val="center"/>
              <w:rPr>
                <w:lang w:val="uk-UA"/>
              </w:rPr>
            </w:pPr>
          </w:p>
        </w:tc>
        <w:tc>
          <w:tcPr>
            <w:tcW w:w="4883"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AB79C8">
            <w:pPr>
              <w:spacing w:after="240" w:line="240" w:lineRule="auto"/>
              <w:jc w:val="center"/>
              <w:rPr>
                <w:lang w:val="uk-UA"/>
              </w:rPr>
            </w:pPr>
            <w:r w:rsidRPr="00285FBA">
              <w:rPr>
                <w:rFonts w:ascii="Times New Roman" w:eastAsia="Times New Roman" w:hAnsi="Times New Roman" w:cs="Times New Roman"/>
                <w:sz w:val="24"/>
                <w:lang w:val="uk-UA"/>
              </w:rPr>
              <w:t>Передбачене фінансування на 20</w:t>
            </w:r>
            <w:r w:rsidR="004D225C">
              <w:rPr>
                <w:rFonts w:ascii="Times New Roman" w:eastAsia="Times New Roman" w:hAnsi="Times New Roman" w:cs="Times New Roman"/>
                <w:sz w:val="24"/>
                <w:lang w:val="uk-UA"/>
              </w:rPr>
              <w:t>2</w:t>
            </w:r>
            <w:r w:rsidR="00AB79C8">
              <w:rPr>
                <w:rFonts w:ascii="Times New Roman" w:eastAsia="Times New Roman" w:hAnsi="Times New Roman" w:cs="Times New Roman"/>
                <w:sz w:val="24"/>
                <w:lang w:val="uk-UA"/>
              </w:rPr>
              <w:t>4</w:t>
            </w:r>
            <w:r w:rsidRPr="00285FBA">
              <w:rPr>
                <w:rFonts w:ascii="Times New Roman" w:eastAsia="Times New Roman" w:hAnsi="Times New Roman" w:cs="Times New Roman"/>
                <w:sz w:val="24"/>
                <w:lang w:val="uk-UA"/>
              </w:rPr>
              <w:t xml:space="preserve"> рік, </w:t>
            </w:r>
            <w:proofErr w:type="spellStart"/>
            <w:r w:rsidRPr="00285FBA">
              <w:rPr>
                <w:rFonts w:ascii="Times New Roman" w:eastAsia="Times New Roman" w:hAnsi="Times New Roman" w:cs="Times New Roman"/>
                <w:sz w:val="24"/>
                <w:lang w:val="uk-UA"/>
              </w:rPr>
              <w:t>тис.грн</w:t>
            </w:r>
            <w:proofErr w:type="spellEnd"/>
          </w:p>
        </w:tc>
        <w:tc>
          <w:tcPr>
            <w:tcW w:w="4807"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 xml:space="preserve">Профінансовано за звітний період, </w:t>
            </w:r>
            <w:proofErr w:type="spellStart"/>
            <w:r w:rsidRPr="00285FBA">
              <w:rPr>
                <w:rFonts w:ascii="Times New Roman" w:eastAsia="Times New Roman" w:hAnsi="Times New Roman" w:cs="Times New Roman"/>
                <w:sz w:val="24"/>
                <w:lang w:val="uk-UA"/>
              </w:rPr>
              <w:t>тис.грн</w:t>
            </w:r>
            <w:proofErr w:type="spellEnd"/>
          </w:p>
        </w:tc>
        <w:tc>
          <w:tcPr>
            <w:tcW w:w="259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9E1D31" w:rsidRDefault="00285FBA" w:rsidP="00D1148D">
            <w:pPr>
              <w:spacing w:after="240" w:line="240" w:lineRule="auto"/>
              <w:jc w:val="center"/>
              <w:rPr>
                <w:lang w:val="uk-UA"/>
              </w:rPr>
            </w:pPr>
            <w:r w:rsidRPr="009E1D31">
              <w:rPr>
                <w:rFonts w:ascii="Times New Roman" w:eastAsia="Times New Roman" w:hAnsi="Times New Roman" w:cs="Times New Roman"/>
                <w:sz w:val="24"/>
                <w:lang w:val="uk-UA"/>
              </w:rPr>
              <w:t>Що зроблено</w:t>
            </w:r>
          </w:p>
        </w:tc>
      </w:tr>
      <w:tr w:rsidR="006B162C" w:rsidRPr="00285FBA" w:rsidTr="00E8137B">
        <w:trPr>
          <w:trHeight w:val="1"/>
        </w:trPr>
        <w:tc>
          <w:tcPr>
            <w:tcW w:w="5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221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18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фінансові джерела</w:t>
            </w:r>
          </w:p>
        </w:tc>
        <w:tc>
          <w:tcPr>
            <w:tcW w:w="2987"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у тому числі:</w:t>
            </w:r>
          </w:p>
        </w:tc>
        <w:tc>
          <w:tcPr>
            <w:tcW w:w="183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фінансові джерела</w:t>
            </w:r>
          </w:p>
        </w:tc>
        <w:tc>
          <w:tcPr>
            <w:tcW w:w="297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jc w:val="center"/>
              <w:rPr>
                <w:lang w:val="uk-UA"/>
              </w:rPr>
            </w:pPr>
            <w:r w:rsidRPr="00285FBA">
              <w:rPr>
                <w:rFonts w:ascii="Times New Roman" w:eastAsia="Times New Roman" w:hAnsi="Times New Roman" w:cs="Times New Roman"/>
                <w:sz w:val="24"/>
                <w:lang w:val="uk-UA"/>
              </w:rPr>
              <w:t>у тому числі:</w:t>
            </w:r>
          </w:p>
        </w:tc>
        <w:tc>
          <w:tcPr>
            <w:tcW w:w="25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r>
      <w:tr w:rsidR="00B66209" w:rsidRPr="00285FBA" w:rsidTr="00E8137B">
        <w:trPr>
          <w:trHeight w:val="1"/>
        </w:trPr>
        <w:tc>
          <w:tcPr>
            <w:tcW w:w="57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221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18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усього</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заг.фонд</w:t>
            </w:r>
            <w:proofErr w:type="spellEnd"/>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спец.фонд</w:t>
            </w:r>
            <w:proofErr w:type="spellEnd"/>
          </w:p>
        </w:tc>
        <w:tc>
          <w:tcPr>
            <w:tcW w:w="183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r w:rsidRPr="00285FBA">
              <w:rPr>
                <w:rFonts w:ascii="Times New Roman" w:eastAsia="Times New Roman" w:hAnsi="Times New Roman" w:cs="Times New Roman"/>
                <w:sz w:val="24"/>
                <w:lang w:val="uk-UA"/>
              </w:rPr>
              <w:t>усього</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заг.фонд</w:t>
            </w:r>
            <w:proofErr w:type="spellEnd"/>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spacing w:after="240" w:line="240" w:lineRule="auto"/>
              <w:rPr>
                <w:lang w:val="uk-UA"/>
              </w:rPr>
            </w:pPr>
            <w:proofErr w:type="spellStart"/>
            <w:r w:rsidRPr="00285FBA">
              <w:rPr>
                <w:rFonts w:ascii="Times New Roman" w:eastAsia="Times New Roman" w:hAnsi="Times New Roman" w:cs="Times New Roman"/>
                <w:sz w:val="24"/>
                <w:lang w:val="uk-UA"/>
              </w:rPr>
              <w:t>спец.фонд</w:t>
            </w:r>
            <w:proofErr w:type="spellEnd"/>
          </w:p>
        </w:tc>
        <w:tc>
          <w:tcPr>
            <w:tcW w:w="259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5FBA" w:rsidRPr="00285FBA" w:rsidRDefault="00285FBA" w:rsidP="00D1148D">
            <w:pPr>
              <w:rPr>
                <w:rFonts w:ascii="Calibri" w:eastAsia="Calibri" w:hAnsi="Calibri" w:cs="Calibri"/>
                <w:lang w:val="uk-UA"/>
              </w:rPr>
            </w:pPr>
          </w:p>
        </w:tc>
      </w:tr>
      <w:tr w:rsidR="00D453BE" w:rsidRPr="00D453BE" w:rsidTr="00E8137B">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p>
        </w:tc>
        <w:tc>
          <w:tcPr>
            <w:tcW w:w="2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5B00D1" w:rsidRDefault="00D453BE" w:rsidP="00D1148D">
            <w:pPr>
              <w:pStyle w:val="Default"/>
              <w:tabs>
                <w:tab w:val="left" w:pos="851"/>
              </w:tabs>
              <w:spacing w:before="120" w:after="120"/>
              <w:jc w:val="center"/>
              <w:rPr>
                <w:rFonts w:eastAsia="SimSun"/>
                <w:b/>
                <w:color w:val="auto"/>
                <w:sz w:val="22"/>
                <w:szCs w:val="22"/>
                <w:lang w:val="uk-UA"/>
              </w:rPr>
            </w:pPr>
            <w:r w:rsidRPr="005B00D1">
              <w:rPr>
                <w:rFonts w:eastAsia="SimSun"/>
                <w:color w:val="auto"/>
                <w:sz w:val="22"/>
                <w:szCs w:val="22"/>
                <w:lang w:val="uk-UA"/>
              </w:rPr>
              <w:t xml:space="preserve">Погашення заборгованості за судовими рішеннями про стягнення коштів, боржником по яких є Лубенська районна рада Полтавської області, оплата додаткових витрат, які виникли внаслідок несвоєчасного виконання чи </w:t>
            </w:r>
            <w:r w:rsidRPr="005B00D1">
              <w:rPr>
                <w:rFonts w:eastAsia="SimSun"/>
                <w:color w:val="auto"/>
                <w:sz w:val="22"/>
                <w:szCs w:val="22"/>
                <w:lang w:val="uk-UA"/>
              </w:rPr>
              <w:lastRenderedPageBreak/>
              <w:t>невиконання судових рішень тощо, а саме:</w:t>
            </w:r>
          </w:p>
        </w:tc>
        <w:tc>
          <w:tcPr>
            <w:tcW w:w="1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1A78" w:rsidRDefault="00481A78" w:rsidP="00D1148D">
            <w:pPr>
              <w:spacing w:after="240" w:line="240" w:lineRule="auto"/>
              <w:ind w:left="80" w:right="-71"/>
              <w:rPr>
                <w:rFonts w:ascii="Times New Roman" w:eastAsia="Times New Roman" w:hAnsi="Times New Roman" w:cs="Times New Roman"/>
                <w:sz w:val="24"/>
                <w:lang w:val="uk-UA"/>
              </w:rPr>
            </w:pPr>
          </w:p>
          <w:p w:rsidR="00D453BE" w:rsidRPr="00285FBA" w:rsidRDefault="00D453BE" w:rsidP="00D1148D">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481A78" w:rsidRDefault="008156AD" w:rsidP="00D1148D">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xml:space="preserve">, а саме бюджет Пирятинської міської територіальної </w:t>
            </w:r>
            <w:r>
              <w:rPr>
                <w:rFonts w:ascii="Times New Roman" w:eastAsia="Times New Roman" w:hAnsi="Times New Roman" w:cs="Times New Roman"/>
                <w:sz w:val="24"/>
                <w:lang w:val="uk-UA"/>
              </w:rPr>
              <w:lastRenderedPageBreak/>
              <w:t>громади</w:t>
            </w:r>
          </w:p>
          <w:p w:rsidR="00D453BE" w:rsidRPr="00285FBA" w:rsidRDefault="00D453BE" w:rsidP="00D1148D">
            <w:pPr>
              <w:spacing w:after="240" w:line="240" w:lineRule="auto"/>
              <w:ind w:left="80" w:right="-71"/>
              <w:rPr>
                <w:lang w:val="uk-UA"/>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2F243A" w:rsidP="001461C6">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lastRenderedPageBreak/>
              <w:t>0,0</w:t>
            </w:r>
          </w:p>
          <w:p w:rsidR="001461C6" w:rsidRPr="00236104" w:rsidRDefault="002F243A" w:rsidP="001461C6">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236104" w:rsidRDefault="00236104" w:rsidP="001461C6">
            <w:pPr>
              <w:spacing w:after="240" w:line="240" w:lineRule="auto"/>
              <w:rPr>
                <w:rFonts w:ascii="Times New Roman" w:eastAsia="Calibri" w:hAnsi="Times New Roman" w:cs="Times New Roman"/>
                <w:sz w:val="24"/>
                <w:szCs w:val="24"/>
                <w:lang w:val="uk-UA"/>
              </w:rPr>
            </w:pPr>
          </w:p>
          <w:p w:rsidR="001461C6" w:rsidRPr="00236104" w:rsidRDefault="00AB79C8" w:rsidP="001461C6">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2F243A" w:rsidP="001461C6">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1461C6" w:rsidRPr="00236104" w:rsidRDefault="002F243A" w:rsidP="001461C6">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236104" w:rsidRDefault="00236104" w:rsidP="001461C6">
            <w:pPr>
              <w:spacing w:after="240" w:line="240" w:lineRule="auto"/>
              <w:rPr>
                <w:rFonts w:ascii="Times New Roman" w:eastAsia="Calibri" w:hAnsi="Times New Roman" w:cs="Times New Roman"/>
                <w:sz w:val="24"/>
                <w:szCs w:val="24"/>
                <w:lang w:val="uk-UA"/>
              </w:rPr>
            </w:pPr>
          </w:p>
          <w:p w:rsidR="001461C6" w:rsidRPr="00236104" w:rsidRDefault="00AB79C8" w:rsidP="001461C6">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D453BE"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1461C6"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236104" w:rsidRDefault="00236104" w:rsidP="00D1148D">
            <w:pPr>
              <w:spacing w:after="240" w:line="240" w:lineRule="auto"/>
              <w:rPr>
                <w:rFonts w:ascii="Times New Roman" w:eastAsia="Calibri" w:hAnsi="Times New Roman" w:cs="Times New Roman"/>
                <w:sz w:val="24"/>
                <w:szCs w:val="24"/>
                <w:lang w:val="uk-UA"/>
              </w:rPr>
            </w:pPr>
          </w:p>
          <w:p w:rsidR="001461C6"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1A78" w:rsidRDefault="00481A78" w:rsidP="00D1148D">
            <w:pPr>
              <w:spacing w:after="240" w:line="240" w:lineRule="auto"/>
              <w:ind w:left="80" w:right="-71"/>
              <w:rPr>
                <w:rFonts w:ascii="Times New Roman" w:eastAsia="Times New Roman" w:hAnsi="Times New Roman" w:cs="Times New Roman"/>
                <w:sz w:val="24"/>
                <w:lang w:val="uk-UA"/>
              </w:rPr>
            </w:pPr>
          </w:p>
          <w:p w:rsidR="00D453BE" w:rsidRPr="00285FBA" w:rsidRDefault="00D453BE" w:rsidP="00D1148D">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0322E2" w:rsidRDefault="00D453BE" w:rsidP="000322E2">
            <w:pPr>
              <w:spacing w:after="240" w:line="240" w:lineRule="auto"/>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xml:space="preserve">, а саме бюджет Пирятинської міської територіальної </w:t>
            </w:r>
            <w:r>
              <w:rPr>
                <w:rFonts w:ascii="Times New Roman" w:eastAsia="Times New Roman" w:hAnsi="Times New Roman" w:cs="Times New Roman"/>
                <w:sz w:val="24"/>
                <w:lang w:val="uk-UA"/>
              </w:rPr>
              <w:lastRenderedPageBreak/>
              <w:t>громади</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2F243A" w:rsidP="006D5B9F">
            <w:pPr>
              <w:spacing w:after="240" w:line="240" w:lineRule="auto"/>
              <w:ind w:left="80" w:right="-71"/>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lastRenderedPageBreak/>
              <w:t>0,0</w:t>
            </w:r>
          </w:p>
          <w:p w:rsidR="00D453BE" w:rsidRPr="006D5B9F" w:rsidRDefault="002F243A" w:rsidP="006D5B9F">
            <w:pPr>
              <w:spacing w:after="24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AB79C8" w:rsidP="006D5B9F">
            <w:pPr>
              <w:spacing w:after="24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2F243A" w:rsidP="006D5B9F">
            <w:pPr>
              <w:spacing w:after="24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D453BE" w:rsidRPr="006D5B9F" w:rsidRDefault="002F243A" w:rsidP="006D5B9F">
            <w:pPr>
              <w:spacing w:after="24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AB79C8" w:rsidP="006D5B9F">
            <w:pPr>
              <w:spacing w:after="24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tc>
        <w:tc>
          <w:tcPr>
            <w:tcW w:w="259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2F243A" w:rsidRDefault="00D453BE" w:rsidP="00D453BE">
            <w:pPr>
              <w:spacing w:after="240" w:line="240" w:lineRule="auto"/>
              <w:jc w:val="center"/>
              <w:rPr>
                <w:rFonts w:ascii="Times New Roman" w:eastAsia="Calibri" w:hAnsi="Times New Roman" w:cs="Times New Roman"/>
                <w:lang w:val="uk-UA"/>
              </w:rPr>
            </w:pPr>
            <w:r w:rsidRPr="00BE06B8">
              <w:rPr>
                <w:rFonts w:ascii="Times New Roman" w:eastAsia="Calibri" w:hAnsi="Times New Roman" w:cs="Times New Roman"/>
                <w:lang w:val="uk-UA"/>
              </w:rPr>
              <w:t xml:space="preserve">        Даною програмою </w:t>
            </w:r>
            <w:r w:rsidR="002F243A">
              <w:rPr>
                <w:rFonts w:ascii="Times New Roman" w:eastAsia="Calibri" w:hAnsi="Times New Roman" w:cs="Times New Roman"/>
                <w:lang w:val="uk-UA"/>
              </w:rPr>
              <w:t xml:space="preserve">заплановано орієнтовний </w:t>
            </w:r>
            <w:r w:rsidRPr="00BE06B8">
              <w:rPr>
                <w:rFonts w:ascii="Times New Roman" w:eastAsia="Calibri" w:hAnsi="Times New Roman" w:cs="Times New Roman"/>
                <w:lang w:val="uk-UA"/>
              </w:rPr>
              <w:t xml:space="preserve">обсяг видатків за загальним фондом в сумі </w:t>
            </w:r>
            <w:r w:rsidR="002F243A">
              <w:rPr>
                <w:rFonts w:ascii="Times New Roman" w:eastAsia="Calibri" w:hAnsi="Times New Roman" w:cs="Times New Roman"/>
                <w:lang w:val="uk-UA"/>
              </w:rPr>
              <w:t>200000,00</w:t>
            </w:r>
            <w:r w:rsidRPr="00BE06B8">
              <w:rPr>
                <w:rFonts w:ascii="Times New Roman" w:eastAsia="Calibri" w:hAnsi="Times New Roman" w:cs="Times New Roman"/>
                <w:lang w:val="uk-UA"/>
              </w:rPr>
              <w:t>грн.</w:t>
            </w:r>
          </w:p>
          <w:p w:rsidR="002F243A" w:rsidRDefault="002F243A" w:rsidP="00D453BE">
            <w:pPr>
              <w:spacing w:after="240" w:line="240" w:lineRule="auto"/>
              <w:jc w:val="center"/>
              <w:rPr>
                <w:rFonts w:ascii="Times New Roman" w:eastAsia="Calibri" w:hAnsi="Times New Roman" w:cs="Times New Roman"/>
                <w:lang w:val="uk-UA"/>
              </w:rPr>
            </w:pPr>
            <w:r>
              <w:rPr>
                <w:rFonts w:ascii="Times New Roman" w:eastAsia="Calibri" w:hAnsi="Times New Roman" w:cs="Times New Roman"/>
                <w:lang w:val="uk-UA"/>
              </w:rPr>
              <w:t>Кошторисні призначення та касові видатки відсутні, у зв’язку з тим, що судові рішення на погашення даних заходів у 2024 році до Лубенс</w:t>
            </w:r>
            <w:r w:rsidR="00E8137B">
              <w:rPr>
                <w:rFonts w:ascii="Times New Roman" w:eastAsia="Calibri" w:hAnsi="Times New Roman" w:cs="Times New Roman"/>
                <w:lang w:val="uk-UA"/>
              </w:rPr>
              <w:t xml:space="preserve">ької </w:t>
            </w:r>
            <w:r w:rsidR="00E8137B">
              <w:rPr>
                <w:rFonts w:ascii="Times New Roman" w:eastAsia="Calibri" w:hAnsi="Times New Roman" w:cs="Times New Roman"/>
                <w:lang w:val="uk-UA"/>
              </w:rPr>
              <w:lastRenderedPageBreak/>
              <w:t>районної ради не надходили</w:t>
            </w:r>
          </w:p>
          <w:p w:rsidR="00D453BE" w:rsidRPr="00285FBA" w:rsidRDefault="002F243A" w:rsidP="002F243A">
            <w:pPr>
              <w:spacing w:after="240" w:line="240" w:lineRule="auto"/>
              <w:jc w:val="center"/>
              <w:rPr>
                <w:rFonts w:ascii="Calibri" w:eastAsia="Calibri" w:hAnsi="Calibri" w:cs="Calibri"/>
                <w:lang w:val="uk-UA"/>
              </w:rPr>
            </w:pPr>
            <w:r>
              <w:rPr>
                <w:rFonts w:ascii="Times New Roman" w:eastAsia="Calibri" w:hAnsi="Times New Roman" w:cs="Times New Roman"/>
                <w:lang w:val="uk-UA"/>
              </w:rPr>
              <w:t xml:space="preserve"> </w:t>
            </w:r>
          </w:p>
        </w:tc>
      </w:tr>
      <w:tr w:rsidR="00D453BE" w:rsidRPr="00285FBA" w:rsidTr="00E8137B">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r>
              <w:rPr>
                <w:rFonts w:ascii="Calibri" w:eastAsia="Calibri" w:hAnsi="Calibri" w:cs="Calibri"/>
                <w:lang w:val="uk-UA"/>
              </w:rPr>
              <w:lastRenderedPageBreak/>
              <w:t>1</w:t>
            </w:r>
          </w:p>
        </w:tc>
        <w:tc>
          <w:tcPr>
            <w:tcW w:w="2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5B00D1" w:rsidRDefault="00D453BE"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стягнення середнього заробітку за час затримки розрахунку при звільненні, судового збору, виконавчого збору та примусового виконання рішень суду, штрафів та додаткових витрат, які виникли внаслідок несвоєчасного виконання чи невиконання судових рішень, правничої допомоги тощо</w:t>
            </w:r>
          </w:p>
        </w:tc>
        <w:tc>
          <w:tcPr>
            <w:tcW w:w="1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461C6" w:rsidRDefault="001461C6" w:rsidP="001461C6">
            <w:pPr>
              <w:spacing w:after="240" w:line="240" w:lineRule="auto"/>
              <w:ind w:left="80" w:right="-71"/>
              <w:rPr>
                <w:rFonts w:ascii="Times New Roman" w:eastAsia="Times New Roman" w:hAnsi="Times New Roman" w:cs="Times New Roman"/>
                <w:sz w:val="24"/>
                <w:lang w:val="uk-UA"/>
              </w:rPr>
            </w:pPr>
          </w:p>
          <w:p w:rsidR="001461C6" w:rsidRPr="00285FBA" w:rsidRDefault="001461C6"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285FBA" w:rsidRDefault="008156AD"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а саме бюджет Пирятинської міської територіальної громади</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461C6" w:rsidRPr="00236104" w:rsidRDefault="001461C6" w:rsidP="00D1148D">
            <w:pPr>
              <w:spacing w:after="240" w:line="240" w:lineRule="auto"/>
              <w:rPr>
                <w:rFonts w:ascii="Times New Roman" w:eastAsia="Calibri" w:hAnsi="Times New Roman" w:cs="Times New Roman"/>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04" w:rsidRPr="00236104" w:rsidRDefault="00236104" w:rsidP="00D1148D">
            <w:pPr>
              <w:spacing w:after="240" w:line="240" w:lineRule="auto"/>
              <w:rPr>
                <w:rFonts w:ascii="Times New Roman" w:eastAsia="Calibri" w:hAnsi="Times New Roman" w:cs="Times New Roman"/>
                <w:sz w:val="24"/>
                <w:szCs w:val="24"/>
                <w:lang w:val="uk-UA"/>
              </w:rPr>
            </w:pPr>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04"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D453BE" w:rsidRPr="00236104" w:rsidRDefault="00236104" w:rsidP="00236104">
            <w:pPr>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236104" w:rsidRPr="00236104" w:rsidRDefault="00236104" w:rsidP="00236104">
            <w:pPr>
              <w:rPr>
                <w:rFonts w:ascii="Times New Roman" w:eastAsia="Calibri" w:hAnsi="Times New Roman" w:cs="Times New Roman"/>
                <w:sz w:val="24"/>
                <w:szCs w:val="24"/>
                <w:lang w:val="uk-UA"/>
              </w:rPr>
            </w:pPr>
          </w:p>
          <w:p w:rsidR="00236104" w:rsidRPr="00236104" w:rsidRDefault="00236104" w:rsidP="00236104">
            <w:pPr>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6B162C">
            <w:pPr>
              <w:spacing w:after="240" w:line="240" w:lineRule="auto"/>
              <w:ind w:left="80" w:right="-71"/>
              <w:rPr>
                <w:rFonts w:ascii="Times New Roman" w:eastAsia="Times New Roman" w:hAnsi="Times New Roman" w:cs="Times New Roman"/>
                <w:sz w:val="24"/>
                <w:lang w:val="uk-UA"/>
              </w:rPr>
            </w:pPr>
          </w:p>
          <w:p w:rsidR="00D453BE" w:rsidRPr="00285FBA" w:rsidRDefault="00D453BE" w:rsidP="006B162C">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285FBA" w:rsidRDefault="00D453BE" w:rsidP="006B162C">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r>
              <w:rPr>
                <w:rFonts w:ascii="Times New Roman" w:eastAsia="Times New Roman" w:hAnsi="Times New Roman" w:cs="Times New Roman"/>
                <w:sz w:val="24"/>
                <w:lang w:val="uk-UA"/>
              </w:rPr>
              <w:t>, а саме бюджет Пирятинської міської територіальної громади</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tc>
        <w:tc>
          <w:tcPr>
            <w:tcW w:w="2599" w:type="dxa"/>
            <w:vMerge/>
            <w:tcBorders>
              <w:left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p>
        </w:tc>
      </w:tr>
      <w:tr w:rsidR="00D453BE" w:rsidRPr="00285FBA" w:rsidTr="00E8137B">
        <w:trPr>
          <w:trHeight w:val="1"/>
        </w:trPr>
        <w:tc>
          <w:tcPr>
            <w:tcW w:w="5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r>
              <w:rPr>
                <w:rFonts w:ascii="Calibri" w:eastAsia="Calibri" w:hAnsi="Calibri" w:cs="Calibri"/>
                <w:lang w:val="uk-UA"/>
              </w:rPr>
              <w:t>2</w:t>
            </w:r>
          </w:p>
        </w:tc>
        <w:tc>
          <w:tcPr>
            <w:tcW w:w="22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5B00D1" w:rsidRDefault="00D453BE" w:rsidP="00D1148D">
            <w:pPr>
              <w:pStyle w:val="Default"/>
              <w:spacing w:before="120" w:after="120"/>
              <w:jc w:val="center"/>
              <w:rPr>
                <w:rFonts w:eastAsia="SimSun"/>
                <w:color w:val="auto"/>
                <w:sz w:val="22"/>
                <w:szCs w:val="22"/>
                <w:lang w:val="uk-UA"/>
              </w:rPr>
            </w:pPr>
            <w:r w:rsidRPr="005B00D1">
              <w:rPr>
                <w:rFonts w:eastAsia="SimSun"/>
                <w:color w:val="auto"/>
                <w:sz w:val="22"/>
                <w:szCs w:val="22"/>
                <w:lang w:val="uk-UA"/>
              </w:rPr>
              <w:t xml:space="preserve">стягнення коштів у зв’язку з несвоєчасною платою за спожиті енергоносії, комунальні послуги та інші послуги, судового збору, виконавчого збору та примусового виконання рішень суду, штрафів та додаткових витрат, які виникли внаслідок </w:t>
            </w:r>
            <w:r w:rsidRPr="005B00D1">
              <w:rPr>
                <w:rFonts w:eastAsia="SimSun"/>
                <w:color w:val="auto"/>
                <w:sz w:val="22"/>
                <w:szCs w:val="22"/>
                <w:lang w:val="uk-UA"/>
              </w:rPr>
              <w:lastRenderedPageBreak/>
              <w:t xml:space="preserve">несвоєчасного виконання чи невиконання судових рішень, правничої допомоги тощо </w:t>
            </w:r>
          </w:p>
        </w:tc>
        <w:tc>
          <w:tcPr>
            <w:tcW w:w="1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D1148D">
            <w:pPr>
              <w:spacing w:after="240" w:line="240" w:lineRule="auto"/>
              <w:ind w:left="80" w:right="-71"/>
              <w:rPr>
                <w:rFonts w:ascii="Times New Roman" w:eastAsia="Times New Roman" w:hAnsi="Times New Roman" w:cs="Times New Roman"/>
                <w:sz w:val="24"/>
                <w:lang w:val="uk-UA"/>
              </w:rPr>
            </w:pPr>
          </w:p>
          <w:p w:rsidR="001461C6" w:rsidRPr="00285FBA" w:rsidRDefault="001461C6"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1461C6" w:rsidRPr="00285FBA" w:rsidRDefault="001461C6" w:rsidP="001461C6">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36104" w:rsidRPr="00236104" w:rsidRDefault="002F243A" w:rsidP="00D1148D">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2F243A" w:rsidP="00D1148D">
            <w:pPr>
              <w:spacing w:after="240" w:line="240" w:lineRule="auto"/>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236104" w:rsidRPr="00236104" w:rsidRDefault="00236104" w:rsidP="00D1148D">
            <w:pPr>
              <w:spacing w:after="240" w:line="240" w:lineRule="auto"/>
              <w:rPr>
                <w:rFonts w:ascii="Times New Roman" w:eastAsia="Calibri" w:hAnsi="Times New Roman" w:cs="Times New Roman"/>
                <w:sz w:val="24"/>
                <w:szCs w:val="24"/>
                <w:lang w:val="uk-UA"/>
              </w:rPr>
            </w:pPr>
          </w:p>
        </w:tc>
        <w:tc>
          <w:tcPr>
            <w:tcW w:w="8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236104" w:rsidRDefault="001461C6" w:rsidP="00D1148D">
            <w:pPr>
              <w:spacing w:after="240" w:line="240" w:lineRule="auto"/>
              <w:rPr>
                <w:rFonts w:ascii="Times New Roman" w:eastAsia="Calibri" w:hAnsi="Times New Roman" w:cs="Times New Roman"/>
                <w:sz w:val="24"/>
                <w:szCs w:val="24"/>
                <w:lang w:val="uk-UA"/>
              </w:rPr>
            </w:pPr>
            <w:r w:rsidRPr="00236104">
              <w:rPr>
                <w:rFonts w:ascii="Times New Roman" w:eastAsia="Calibri" w:hAnsi="Times New Roman" w:cs="Times New Roman"/>
                <w:sz w:val="24"/>
                <w:szCs w:val="24"/>
                <w:lang w:val="uk-UA"/>
              </w:rPr>
              <w:t>0,0</w:t>
            </w:r>
          </w:p>
          <w:p w:rsidR="00236104" w:rsidRPr="00236104" w:rsidRDefault="00236104" w:rsidP="00D1148D">
            <w:pPr>
              <w:spacing w:after="240" w:line="240" w:lineRule="auto"/>
              <w:rPr>
                <w:rFonts w:ascii="Times New Roman" w:eastAsia="Calibri" w:hAnsi="Times New Roman" w:cs="Times New Roman"/>
                <w:sz w:val="24"/>
                <w:szCs w:val="24"/>
                <w:lang w:val="uk-UA"/>
              </w:rPr>
            </w:pPr>
          </w:p>
        </w:tc>
        <w:tc>
          <w:tcPr>
            <w:tcW w:w="183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Default="00D453BE" w:rsidP="006B162C">
            <w:pPr>
              <w:spacing w:after="240" w:line="240" w:lineRule="auto"/>
              <w:ind w:left="80" w:right="-71"/>
              <w:rPr>
                <w:rFonts w:ascii="Times New Roman" w:eastAsia="Times New Roman" w:hAnsi="Times New Roman" w:cs="Times New Roman"/>
                <w:sz w:val="24"/>
                <w:lang w:val="uk-UA"/>
              </w:rPr>
            </w:pPr>
          </w:p>
          <w:p w:rsidR="00D453BE" w:rsidRPr="00285FBA" w:rsidRDefault="00D453BE" w:rsidP="006B162C">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кошти районного бюджету</w:t>
            </w:r>
          </w:p>
          <w:p w:rsidR="00D453BE" w:rsidRPr="00285FBA" w:rsidRDefault="00D453BE" w:rsidP="006D5B9F">
            <w:pPr>
              <w:spacing w:after="240" w:line="240" w:lineRule="auto"/>
              <w:ind w:left="80" w:right="-71"/>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інші джерела*</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2F243A" w:rsidP="006D5B9F">
            <w:pPr>
              <w:spacing w:after="24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D453BE" w:rsidRDefault="00D453BE" w:rsidP="006D5B9F">
            <w:pPr>
              <w:spacing w:after="240" w:line="240" w:lineRule="auto"/>
              <w:jc w:val="center"/>
              <w:rPr>
                <w:rFonts w:ascii="Times New Roman" w:eastAsia="Calibri" w:hAnsi="Times New Roman" w:cs="Times New Roman"/>
                <w:sz w:val="24"/>
                <w:szCs w:val="24"/>
                <w:lang w:val="uk-UA"/>
              </w:rPr>
            </w:pP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2F243A" w:rsidP="006D5B9F">
            <w:pPr>
              <w:spacing w:after="240" w:line="240" w:lineRule="auto"/>
              <w:jc w:val="center"/>
              <w:rPr>
                <w:rFonts w:ascii="Times New Roman" w:eastAsia="Calibri" w:hAnsi="Times New Roman" w:cs="Times New Roman"/>
                <w:sz w:val="24"/>
                <w:szCs w:val="24"/>
                <w:lang w:val="uk-UA"/>
              </w:rPr>
            </w:pPr>
            <w:r>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53BE" w:rsidRPr="006D5B9F" w:rsidRDefault="00D453BE" w:rsidP="006D5B9F">
            <w:pPr>
              <w:spacing w:after="240" w:line="240" w:lineRule="auto"/>
              <w:jc w:val="center"/>
              <w:rPr>
                <w:rFonts w:ascii="Times New Roman" w:eastAsia="Calibri" w:hAnsi="Times New Roman" w:cs="Times New Roman"/>
                <w:sz w:val="24"/>
                <w:szCs w:val="24"/>
                <w:lang w:val="uk-UA"/>
              </w:rPr>
            </w:pPr>
            <w:r w:rsidRPr="006D5B9F">
              <w:rPr>
                <w:rFonts w:ascii="Times New Roman" w:eastAsia="Calibri" w:hAnsi="Times New Roman" w:cs="Times New Roman"/>
                <w:sz w:val="24"/>
                <w:szCs w:val="24"/>
                <w:lang w:val="uk-UA"/>
              </w:rPr>
              <w:t>0,0</w:t>
            </w:r>
          </w:p>
          <w:p w:rsidR="00D453BE" w:rsidRPr="006D5B9F" w:rsidRDefault="00D453BE" w:rsidP="006D5B9F">
            <w:pPr>
              <w:spacing w:after="240" w:line="240" w:lineRule="auto"/>
              <w:jc w:val="center"/>
              <w:rPr>
                <w:rFonts w:ascii="Times New Roman" w:eastAsia="Calibri" w:hAnsi="Times New Roman" w:cs="Times New Roman"/>
                <w:sz w:val="24"/>
                <w:szCs w:val="24"/>
                <w:lang w:val="uk-UA"/>
              </w:rPr>
            </w:pPr>
          </w:p>
        </w:tc>
        <w:tc>
          <w:tcPr>
            <w:tcW w:w="259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D453BE" w:rsidRPr="00285FBA" w:rsidRDefault="00D453BE" w:rsidP="00D1148D">
            <w:pPr>
              <w:spacing w:after="240" w:line="240" w:lineRule="auto"/>
              <w:rPr>
                <w:rFonts w:ascii="Calibri" w:eastAsia="Calibri" w:hAnsi="Calibri" w:cs="Calibri"/>
                <w:lang w:val="uk-UA"/>
              </w:rPr>
            </w:pPr>
          </w:p>
        </w:tc>
      </w:tr>
    </w:tbl>
    <w:p w:rsidR="00285FBA" w:rsidRPr="00285FBA" w:rsidRDefault="00285FBA" w:rsidP="00285FBA">
      <w:pPr>
        <w:spacing w:after="240" w:line="240" w:lineRule="auto"/>
        <w:rPr>
          <w:rFonts w:ascii="Times New Roman" w:eastAsia="Times New Roman" w:hAnsi="Times New Roman" w:cs="Times New Roman"/>
          <w:sz w:val="24"/>
          <w:lang w:val="uk-UA"/>
        </w:rPr>
      </w:pPr>
      <w:r w:rsidRPr="00285FBA">
        <w:rPr>
          <w:rFonts w:ascii="Times New Roman" w:eastAsia="Times New Roman" w:hAnsi="Times New Roman" w:cs="Times New Roman"/>
          <w:sz w:val="24"/>
          <w:lang w:val="uk-UA"/>
        </w:rPr>
        <w:t>* вказується кожне джерело окремо</w:t>
      </w:r>
    </w:p>
    <w:p w:rsidR="00481A78" w:rsidRDefault="00481A78" w:rsidP="00285FBA">
      <w:pPr>
        <w:spacing w:after="0" w:line="240" w:lineRule="auto"/>
        <w:ind w:left="1418"/>
        <w:rPr>
          <w:rFonts w:ascii="Times New Roman" w:eastAsia="Times New Roman" w:hAnsi="Times New Roman" w:cs="Times New Roman"/>
          <w:sz w:val="28"/>
          <w:szCs w:val="28"/>
          <w:lang w:val="uk-UA"/>
        </w:rPr>
      </w:pPr>
    </w:p>
    <w:p w:rsidR="00700BE9" w:rsidRPr="00285FBA" w:rsidRDefault="00700BE9" w:rsidP="00700BE9">
      <w:pPr>
        <w:spacing w:after="0" w:line="240" w:lineRule="auto"/>
        <w:ind w:left="1418"/>
        <w:rPr>
          <w:rFonts w:ascii="Times New Roman" w:eastAsia="Times New Roman" w:hAnsi="Times New Roman" w:cs="Times New Roman"/>
          <w:sz w:val="24"/>
          <w:lang w:val="uk-UA"/>
        </w:rPr>
      </w:pPr>
      <w:r>
        <w:rPr>
          <w:rFonts w:ascii="Times New Roman" w:eastAsia="Times New Roman" w:hAnsi="Times New Roman" w:cs="Times New Roman"/>
          <w:sz w:val="28"/>
          <w:szCs w:val="28"/>
          <w:lang w:val="uk-UA"/>
        </w:rPr>
        <w:t>Заступник голови районної ради                                                                                     Оксана ЦИМБАЛ</w:t>
      </w:r>
    </w:p>
    <w:p w:rsidR="002A5565" w:rsidRPr="00285FBA" w:rsidRDefault="002A5565">
      <w:pPr>
        <w:rPr>
          <w:lang w:val="uk-UA"/>
        </w:rPr>
      </w:pPr>
    </w:p>
    <w:sectPr w:rsidR="002A5565" w:rsidRPr="00285FBA" w:rsidSect="00285FBA">
      <w:pgSz w:w="16838" w:h="11906" w:orient="landscape"/>
      <w:pgMar w:top="993"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85FBA"/>
    <w:rsid w:val="00020F3D"/>
    <w:rsid w:val="000322E2"/>
    <w:rsid w:val="000454F0"/>
    <w:rsid w:val="0009445B"/>
    <w:rsid w:val="000E764E"/>
    <w:rsid w:val="001461C6"/>
    <w:rsid w:val="00236104"/>
    <w:rsid w:val="00242920"/>
    <w:rsid w:val="00260F60"/>
    <w:rsid w:val="002666DC"/>
    <w:rsid w:val="00285FBA"/>
    <w:rsid w:val="002A5565"/>
    <w:rsid w:val="002E7CA6"/>
    <w:rsid w:val="002F243A"/>
    <w:rsid w:val="003016D1"/>
    <w:rsid w:val="00311278"/>
    <w:rsid w:val="0034486B"/>
    <w:rsid w:val="003B3A2A"/>
    <w:rsid w:val="00401EBF"/>
    <w:rsid w:val="004265D7"/>
    <w:rsid w:val="00427B9C"/>
    <w:rsid w:val="00481A78"/>
    <w:rsid w:val="004D225C"/>
    <w:rsid w:val="004F5103"/>
    <w:rsid w:val="0051196E"/>
    <w:rsid w:val="00553AE1"/>
    <w:rsid w:val="005D779C"/>
    <w:rsid w:val="006829D5"/>
    <w:rsid w:val="006900B5"/>
    <w:rsid w:val="006961C3"/>
    <w:rsid w:val="006B162C"/>
    <w:rsid w:val="006D5B9F"/>
    <w:rsid w:val="006E0838"/>
    <w:rsid w:val="006F4FD4"/>
    <w:rsid w:val="00700BE9"/>
    <w:rsid w:val="00787D4A"/>
    <w:rsid w:val="008156AD"/>
    <w:rsid w:val="00831D6D"/>
    <w:rsid w:val="009159CC"/>
    <w:rsid w:val="009A778A"/>
    <w:rsid w:val="009B7B14"/>
    <w:rsid w:val="009E1D31"/>
    <w:rsid w:val="00AB79C8"/>
    <w:rsid w:val="00B112D8"/>
    <w:rsid w:val="00B13A22"/>
    <w:rsid w:val="00B66209"/>
    <w:rsid w:val="00B9485A"/>
    <w:rsid w:val="00BB541B"/>
    <w:rsid w:val="00BE06B8"/>
    <w:rsid w:val="00C209E1"/>
    <w:rsid w:val="00C537FA"/>
    <w:rsid w:val="00D453BE"/>
    <w:rsid w:val="00D66750"/>
    <w:rsid w:val="00E8137B"/>
    <w:rsid w:val="00E96EF9"/>
    <w:rsid w:val="00F02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5CE28C-E29F-440A-990A-1419CA848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5FBA"/>
    <w:pPr>
      <w:spacing w:after="200" w:line="276" w:lineRule="auto"/>
      <w:jc w:val="left"/>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3016D1"/>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3">
    <w:name w:val="Title"/>
    <w:basedOn w:val="a"/>
    <w:next w:val="a4"/>
    <w:link w:val="a5"/>
    <w:qFormat/>
    <w:rsid w:val="00E8137B"/>
    <w:pPr>
      <w:widowControl w:val="0"/>
      <w:suppressAutoHyphens/>
      <w:autoSpaceDE w:val="0"/>
      <w:spacing w:after="0" w:line="240" w:lineRule="auto"/>
      <w:jc w:val="center"/>
    </w:pPr>
    <w:rPr>
      <w:rFonts w:ascii="CG Times (W1)" w:eastAsia="Times New Roman" w:hAnsi="CG Times (W1)" w:cs="CG Times (W1)"/>
      <w:b/>
      <w:sz w:val="28"/>
      <w:szCs w:val="20"/>
      <w:lang w:val="uk-UA" w:eastAsia="ar-SA"/>
    </w:rPr>
  </w:style>
  <w:style w:type="character" w:customStyle="1" w:styleId="a5">
    <w:name w:val="Название Знак"/>
    <w:basedOn w:val="a0"/>
    <w:link w:val="a3"/>
    <w:rsid w:val="00E8137B"/>
    <w:rPr>
      <w:rFonts w:ascii="CG Times (W1)" w:eastAsia="Times New Roman" w:hAnsi="CG Times (W1)" w:cs="CG Times (W1)"/>
      <w:b/>
      <w:sz w:val="28"/>
      <w:szCs w:val="20"/>
      <w:lang w:val="uk-UA" w:eastAsia="ar-SA"/>
    </w:rPr>
  </w:style>
  <w:style w:type="paragraph" w:styleId="a4">
    <w:name w:val="Subtitle"/>
    <w:basedOn w:val="a"/>
    <w:next w:val="a"/>
    <w:link w:val="a6"/>
    <w:uiPriority w:val="11"/>
    <w:qFormat/>
    <w:rsid w:val="00E8137B"/>
    <w:pPr>
      <w:numPr>
        <w:ilvl w:val="1"/>
      </w:numPr>
      <w:spacing w:after="160"/>
    </w:pPr>
    <w:rPr>
      <w:color w:val="5A5A5A" w:themeColor="text1" w:themeTint="A5"/>
      <w:spacing w:val="15"/>
    </w:rPr>
  </w:style>
  <w:style w:type="character" w:customStyle="1" w:styleId="a6">
    <w:name w:val="Подзаголовок Знак"/>
    <w:basedOn w:val="a0"/>
    <w:link w:val="a4"/>
    <w:uiPriority w:val="11"/>
    <w:rsid w:val="00E8137B"/>
    <w:rPr>
      <w:rFonts w:eastAsiaTheme="minorEastAsia"/>
      <w:color w:val="5A5A5A" w:themeColor="text1" w:themeTint="A5"/>
      <w:spacing w:val="1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D8D5B-184E-41AA-BE49-9BD165CA7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6</Pages>
  <Words>1117</Words>
  <Characters>6367</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Rada</dc:creator>
  <cp:lastModifiedBy>ASUS</cp:lastModifiedBy>
  <cp:revision>42</cp:revision>
  <cp:lastPrinted>2024-06-13T10:34:00Z</cp:lastPrinted>
  <dcterms:created xsi:type="dcterms:W3CDTF">2024-06-12T09:47:00Z</dcterms:created>
  <dcterms:modified xsi:type="dcterms:W3CDTF">2025-03-18T10:07:00Z</dcterms:modified>
</cp:coreProperties>
</file>