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E1B" w:rsidRPr="00473F61" w:rsidRDefault="00EB3E1B" w:rsidP="00473F61">
      <w:pPr>
        <w:spacing w:after="0" w:line="360" w:lineRule="auto"/>
        <w:jc w:val="center"/>
        <w:rPr>
          <w:rFonts w:ascii="Times New Roman" w:hAnsi="Times New Roman" w:cs="Times New Roman"/>
          <w:b/>
          <w:sz w:val="28"/>
          <w:szCs w:val="28"/>
          <w:lang w:val="uk-UA"/>
        </w:rPr>
      </w:pPr>
      <w:r w:rsidRPr="00473F61">
        <w:rPr>
          <w:rFonts w:ascii="Times New Roman" w:hAnsi="Times New Roman" w:cs="Times New Roman"/>
          <w:b/>
          <w:sz w:val="28"/>
          <w:szCs w:val="28"/>
          <w:lang w:val="uk-UA"/>
        </w:rPr>
        <w:t>Звіт голови Лубенської районної ради</w:t>
      </w:r>
    </w:p>
    <w:p w:rsidR="004E47BA" w:rsidRDefault="00EB3E1B" w:rsidP="00473F61">
      <w:pPr>
        <w:spacing w:after="0" w:line="360" w:lineRule="auto"/>
        <w:jc w:val="center"/>
        <w:rPr>
          <w:rFonts w:ascii="Times New Roman" w:hAnsi="Times New Roman" w:cs="Times New Roman"/>
          <w:b/>
          <w:sz w:val="28"/>
          <w:szCs w:val="28"/>
          <w:lang w:val="uk-UA"/>
        </w:rPr>
      </w:pPr>
      <w:proofErr w:type="spellStart"/>
      <w:r w:rsidRPr="00473F61">
        <w:rPr>
          <w:rFonts w:ascii="Times New Roman" w:hAnsi="Times New Roman" w:cs="Times New Roman"/>
          <w:b/>
          <w:sz w:val="28"/>
          <w:szCs w:val="28"/>
          <w:lang w:val="uk-UA"/>
        </w:rPr>
        <w:t>Качаненко</w:t>
      </w:r>
      <w:proofErr w:type="spellEnd"/>
      <w:r w:rsidRPr="00473F61">
        <w:rPr>
          <w:rFonts w:ascii="Times New Roman" w:hAnsi="Times New Roman" w:cs="Times New Roman"/>
          <w:b/>
          <w:sz w:val="28"/>
          <w:szCs w:val="28"/>
          <w:lang w:val="uk-UA"/>
        </w:rPr>
        <w:t xml:space="preserve"> Тетяни Петрівни</w:t>
      </w:r>
    </w:p>
    <w:p w:rsidR="00152FA1" w:rsidRDefault="00152FA1" w:rsidP="00473F61">
      <w:pPr>
        <w:spacing w:after="0" w:line="360" w:lineRule="auto"/>
        <w:jc w:val="center"/>
        <w:rPr>
          <w:rFonts w:ascii="Times New Roman" w:hAnsi="Times New Roman" w:cs="Times New Roman"/>
          <w:b/>
          <w:sz w:val="28"/>
          <w:szCs w:val="28"/>
          <w:lang w:val="uk-UA"/>
        </w:rPr>
      </w:pPr>
    </w:p>
    <w:p w:rsidR="00152FA1" w:rsidRDefault="00152FA1" w:rsidP="00152FA1">
      <w:pPr>
        <w:spacing w:after="0" w:line="360" w:lineRule="auto"/>
        <w:ind w:firstLine="709"/>
        <w:jc w:val="both"/>
        <w:rPr>
          <w:rFonts w:ascii="Times New Roman" w:hAnsi="Times New Roman" w:cs="Times New Roman"/>
          <w:sz w:val="28"/>
          <w:szCs w:val="28"/>
          <w:lang w:val="uk-UA"/>
        </w:rPr>
      </w:pPr>
      <w:r w:rsidRPr="00152FA1">
        <w:rPr>
          <w:rFonts w:ascii="Times New Roman" w:hAnsi="Times New Roman" w:cs="Times New Roman"/>
          <w:sz w:val="28"/>
          <w:szCs w:val="28"/>
          <w:lang w:val="uk-UA"/>
        </w:rPr>
        <w:t xml:space="preserve">Завершився </w:t>
      </w:r>
      <w:r>
        <w:rPr>
          <w:rFonts w:ascii="Times New Roman" w:hAnsi="Times New Roman" w:cs="Times New Roman"/>
          <w:sz w:val="28"/>
          <w:szCs w:val="28"/>
          <w:lang w:val="uk-UA"/>
        </w:rPr>
        <w:t>2023 рік, третій рік діяльності Лубенської районної ради восьмого скликання, а для мене особисто – черговий рік діяльності на посаді голови Лубенської районної ради.</w:t>
      </w:r>
      <w:r w:rsidR="007130B0">
        <w:rPr>
          <w:rFonts w:ascii="Times New Roman" w:hAnsi="Times New Roman" w:cs="Times New Roman"/>
          <w:sz w:val="28"/>
          <w:szCs w:val="28"/>
          <w:lang w:val="uk-UA"/>
        </w:rPr>
        <w:t xml:space="preserve"> А тому, в</w:t>
      </w:r>
      <w:r w:rsidR="007130B0" w:rsidRPr="007130B0">
        <w:rPr>
          <w:rFonts w:ascii="Times New Roman" w:hAnsi="Times New Roman" w:cs="Times New Roman"/>
          <w:sz w:val="28"/>
          <w:szCs w:val="28"/>
          <w:lang w:val="uk-UA"/>
        </w:rPr>
        <w:t xml:space="preserve">ідповідно до статті 55 Закону України «Про місцеве самоврядування в Україні» </w:t>
      </w:r>
      <w:r w:rsidR="007130B0">
        <w:rPr>
          <w:rFonts w:ascii="Times New Roman" w:hAnsi="Times New Roman" w:cs="Times New Roman"/>
          <w:sz w:val="28"/>
          <w:szCs w:val="28"/>
          <w:lang w:val="uk-UA"/>
        </w:rPr>
        <w:t>звітую про свою діяльність, про роботу виконавчого апарату районної ради та про результати діяльності всієї районної ради.</w:t>
      </w:r>
    </w:p>
    <w:p w:rsidR="005C1D3F" w:rsidRDefault="005C1D3F" w:rsidP="00152FA1">
      <w:pPr>
        <w:spacing w:after="0" w:line="360" w:lineRule="auto"/>
        <w:ind w:firstLine="709"/>
        <w:jc w:val="both"/>
        <w:rPr>
          <w:rFonts w:ascii="Times New Roman" w:hAnsi="Times New Roman" w:cs="Times New Roman"/>
          <w:sz w:val="28"/>
          <w:szCs w:val="28"/>
          <w:lang w:val="uk-UA"/>
        </w:rPr>
      </w:pPr>
      <w:r w:rsidRPr="005C1D3F">
        <w:rPr>
          <w:rFonts w:ascii="Times New Roman" w:hAnsi="Times New Roman" w:cs="Times New Roman"/>
          <w:sz w:val="28"/>
          <w:szCs w:val="28"/>
          <w:lang w:val="uk-UA"/>
        </w:rPr>
        <w:t xml:space="preserve">Ми живемо в особливий період нашої історії. </w:t>
      </w:r>
      <w:r>
        <w:rPr>
          <w:rFonts w:ascii="Times New Roman" w:hAnsi="Times New Roman" w:cs="Times New Roman"/>
          <w:sz w:val="28"/>
          <w:szCs w:val="28"/>
          <w:lang w:val="uk-UA"/>
        </w:rPr>
        <w:t>Розпочата 24 лютого 2022 року повномасштабна війна зруйнувала усі наміри на подальший економічний та соціальний розвиток регіонів України.</w:t>
      </w:r>
      <w:r w:rsidR="00F44C47">
        <w:rPr>
          <w:rFonts w:ascii="Times New Roman" w:hAnsi="Times New Roman" w:cs="Times New Roman"/>
          <w:sz w:val="28"/>
          <w:szCs w:val="28"/>
          <w:lang w:val="uk-UA"/>
        </w:rPr>
        <w:t xml:space="preserve"> </w:t>
      </w:r>
      <w:r w:rsidRPr="005C1D3F">
        <w:rPr>
          <w:rFonts w:ascii="Times New Roman" w:hAnsi="Times New Roman" w:cs="Times New Roman"/>
          <w:sz w:val="28"/>
          <w:szCs w:val="28"/>
          <w:lang w:val="uk-UA"/>
        </w:rPr>
        <w:t>Закони воєнного часу внесли корективи в розподіл владних повноважень, в тому числі й місцевого самоврядування.</w:t>
      </w:r>
      <w:r w:rsidR="006072FE">
        <w:rPr>
          <w:rFonts w:ascii="Times New Roman" w:hAnsi="Times New Roman" w:cs="Times New Roman"/>
          <w:sz w:val="28"/>
          <w:szCs w:val="28"/>
          <w:lang w:val="uk-UA"/>
        </w:rPr>
        <w:t xml:space="preserve"> Законодавець не врегулював питання діяльності органів місцевого самоврядування в умовах воєнного стану, а положення Закону України «Про правовий режим воєнного стану» дозволили довільно та на власний розсуд тлумачити його положення.</w:t>
      </w:r>
      <w:r w:rsidRPr="005C1D3F">
        <w:rPr>
          <w:rFonts w:ascii="Times New Roman" w:hAnsi="Times New Roman" w:cs="Times New Roman"/>
          <w:sz w:val="28"/>
          <w:szCs w:val="28"/>
          <w:lang w:val="uk-UA"/>
        </w:rPr>
        <w:t xml:space="preserve"> Важливим чинником, що впливає на ефективність нашої роботи є факт </w:t>
      </w:r>
      <w:proofErr w:type="spellStart"/>
      <w:r w:rsidRPr="005C1D3F">
        <w:rPr>
          <w:rFonts w:ascii="Times New Roman" w:hAnsi="Times New Roman" w:cs="Times New Roman"/>
          <w:sz w:val="28"/>
          <w:szCs w:val="28"/>
          <w:lang w:val="uk-UA"/>
        </w:rPr>
        <w:t>незавершення</w:t>
      </w:r>
      <w:proofErr w:type="spellEnd"/>
      <w:r w:rsidRPr="005C1D3F">
        <w:rPr>
          <w:rFonts w:ascii="Times New Roman" w:hAnsi="Times New Roman" w:cs="Times New Roman"/>
          <w:sz w:val="28"/>
          <w:szCs w:val="28"/>
          <w:lang w:val="uk-UA"/>
        </w:rPr>
        <w:t xml:space="preserve"> адміністративно-територіальної реформи, наслідком якого є відсутність фінансових ресурсів на здійснення повноважень.</w:t>
      </w:r>
    </w:p>
    <w:p w:rsidR="00F83720" w:rsidRDefault="00D1628C" w:rsidP="00F83720">
      <w:pPr>
        <w:spacing w:after="0" w:line="360" w:lineRule="auto"/>
        <w:ind w:firstLine="709"/>
        <w:jc w:val="both"/>
        <w:rPr>
          <w:rFonts w:ascii="Times New Roman" w:hAnsi="Times New Roman" w:cs="Times New Roman"/>
          <w:sz w:val="28"/>
          <w:szCs w:val="28"/>
          <w:lang w:val="uk-UA"/>
        </w:rPr>
      </w:pPr>
      <w:r w:rsidRPr="00D1628C">
        <w:rPr>
          <w:rFonts w:ascii="Times New Roman" w:hAnsi="Times New Roman" w:cs="Times New Roman"/>
          <w:sz w:val="28"/>
          <w:szCs w:val="28"/>
          <w:lang w:val="uk-UA"/>
        </w:rPr>
        <w:t>У цих складних умовах депутатський корпус</w:t>
      </w:r>
      <w:r w:rsidR="00F83720">
        <w:rPr>
          <w:rFonts w:ascii="Times New Roman" w:hAnsi="Times New Roman" w:cs="Times New Roman"/>
          <w:sz w:val="28"/>
          <w:szCs w:val="28"/>
          <w:lang w:val="uk-UA"/>
        </w:rPr>
        <w:t>,</w:t>
      </w:r>
      <w:r w:rsidRPr="00D1628C">
        <w:rPr>
          <w:rFonts w:ascii="Times New Roman" w:hAnsi="Times New Roman" w:cs="Times New Roman"/>
          <w:sz w:val="28"/>
          <w:szCs w:val="28"/>
          <w:lang w:val="uk-UA"/>
        </w:rPr>
        <w:t xml:space="preserve"> виконавчий апарат </w:t>
      </w:r>
      <w:r w:rsidR="00F83720">
        <w:rPr>
          <w:rFonts w:ascii="Times New Roman" w:hAnsi="Times New Roman" w:cs="Times New Roman"/>
          <w:sz w:val="28"/>
          <w:szCs w:val="28"/>
          <w:lang w:val="uk-UA"/>
        </w:rPr>
        <w:t xml:space="preserve">районної ради </w:t>
      </w:r>
      <w:r w:rsidRPr="00D1628C">
        <w:rPr>
          <w:rFonts w:ascii="Times New Roman" w:hAnsi="Times New Roman" w:cs="Times New Roman"/>
          <w:sz w:val="28"/>
          <w:szCs w:val="28"/>
          <w:lang w:val="uk-UA"/>
        </w:rPr>
        <w:t xml:space="preserve">працювали злагоджено і </w:t>
      </w:r>
      <w:proofErr w:type="spellStart"/>
      <w:r w:rsidRPr="00D1628C">
        <w:rPr>
          <w:rFonts w:ascii="Times New Roman" w:hAnsi="Times New Roman" w:cs="Times New Roman"/>
          <w:sz w:val="28"/>
          <w:szCs w:val="28"/>
          <w:lang w:val="uk-UA"/>
        </w:rPr>
        <w:t>конструктивно</w:t>
      </w:r>
      <w:proofErr w:type="spellEnd"/>
      <w:r w:rsidR="00F83720">
        <w:rPr>
          <w:rFonts w:ascii="Times New Roman" w:hAnsi="Times New Roman" w:cs="Times New Roman"/>
          <w:sz w:val="28"/>
          <w:szCs w:val="28"/>
          <w:lang w:val="uk-UA"/>
        </w:rPr>
        <w:t xml:space="preserve"> та здійснювали свої повноваження у межах, визначених </w:t>
      </w:r>
      <w:r w:rsidR="00F83720" w:rsidRPr="00D1628C">
        <w:rPr>
          <w:rFonts w:ascii="Times New Roman" w:hAnsi="Times New Roman" w:cs="Times New Roman"/>
          <w:sz w:val="28"/>
          <w:szCs w:val="28"/>
          <w:lang w:val="uk-UA"/>
        </w:rPr>
        <w:t>Законом</w:t>
      </w:r>
      <w:r w:rsidR="00F83720">
        <w:rPr>
          <w:rFonts w:ascii="Times New Roman" w:hAnsi="Times New Roman" w:cs="Times New Roman"/>
          <w:sz w:val="28"/>
          <w:szCs w:val="28"/>
          <w:lang w:val="uk-UA"/>
        </w:rPr>
        <w:t xml:space="preserve"> України</w:t>
      </w:r>
      <w:r w:rsidR="00F83720" w:rsidRPr="00D1628C">
        <w:rPr>
          <w:rFonts w:ascii="Times New Roman" w:hAnsi="Times New Roman" w:cs="Times New Roman"/>
          <w:sz w:val="28"/>
          <w:szCs w:val="28"/>
          <w:lang w:val="uk-UA"/>
        </w:rPr>
        <w:t xml:space="preserve"> «Про мі</w:t>
      </w:r>
      <w:r w:rsidR="00F83720">
        <w:rPr>
          <w:rFonts w:ascii="Times New Roman" w:hAnsi="Times New Roman" w:cs="Times New Roman"/>
          <w:sz w:val="28"/>
          <w:szCs w:val="28"/>
          <w:lang w:val="uk-UA"/>
        </w:rPr>
        <w:t>сцеве самоврядування в Україні», «Про статус депутатів місцевих рад» та Регламентом робити Лубенської районної ради восьмого скликання.</w:t>
      </w:r>
    </w:p>
    <w:p w:rsidR="00605EBD" w:rsidRDefault="00605EBD" w:rsidP="00F8372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Хочу зазначити, що в 2023 році районна рада працювала згідно з затвердженим планом роботи Лубенської районної ради, чітко дотримуючись повноважень та норм, що передбачені діючим законодавством України та Регламентом </w:t>
      </w:r>
      <w:r w:rsidR="009A3837">
        <w:rPr>
          <w:rFonts w:ascii="Times New Roman" w:hAnsi="Times New Roman" w:cs="Times New Roman"/>
          <w:sz w:val="28"/>
          <w:szCs w:val="28"/>
          <w:lang w:val="uk-UA"/>
        </w:rPr>
        <w:t>Лубенської районної ради восьмого скликання.</w:t>
      </w:r>
    </w:p>
    <w:p w:rsidR="00932601" w:rsidRDefault="00932601" w:rsidP="00932601">
      <w:pPr>
        <w:pStyle w:val="ae"/>
        <w:spacing w:line="360" w:lineRule="auto"/>
        <w:ind w:firstLine="567"/>
        <w:jc w:val="both"/>
        <w:rPr>
          <w:sz w:val="28"/>
          <w:szCs w:val="28"/>
        </w:rPr>
      </w:pPr>
      <w:r>
        <w:rPr>
          <w:sz w:val="28"/>
          <w:szCs w:val="28"/>
        </w:rPr>
        <w:t>На сьогодні у</w:t>
      </w:r>
      <w:r w:rsidRPr="00CF3E3C">
        <w:rPr>
          <w:sz w:val="28"/>
          <w:szCs w:val="28"/>
        </w:rPr>
        <w:t xml:space="preserve"> складі ради </w:t>
      </w:r>
      <w:r>
        <w:rPr>
          <w:sz w:val="28"/>
          <w:szCs w:val="28"/>
        </w:rPr>
        <w:t xml:space="preserve">з обраних 42 депутатів </w:t>
      </w:r>
      <w:r w:rsidRPr="00CF3E3C">
        <w:rPr>
          <w:sz w:val="28"/>
          <w:szCs w:val="28"/>
        </w:rPr>
        <w:t xml:space="preserve">працює 41 депутат, які представляють інтереси виборців </w:t>
      </w:r>
      <w:r>
        <w:rPr>
          <w:sz w:val="28"/>
          <w:szCs w:val="28"/>
        </w:rPr>
        <w:t>7</w:t>
      </w:r>
      <w:r w:rsidRPr="00CF3E3C">
        <w:rPr>
          <w:sz w:val="28"/>
          <w:szCs w:val="28"/>
        </w:rPr>
        <w:t xml:space="preserve"> адміністративно-територіальних одиниць району.</w:t>
      </w:r>
    </w:p>
    <w:p w:rsidR="00246DA9" w:rsidRPr="00CF3E3C" w:rsidRDefault="00246DA9" w:rsidP="00932601">
      <w:pPr>
        <w:pStyle w:val="ae"/>
        <w:spacing w:line="360" w:lineRule="auto"/>
        <w:ind w:firstLine="567"/>
        <w:jc w:val="both"/>
        <w:rPr>
          <w:color w:val="000000"/>
          <w:sz w:val="28"/>
          <w:szCs w:val="28"/>
          <w:shd w:val="clear" w:color="auto" w:fill="FFFFFF"/>
        </w:rPr>
      </w:pPr>
      <w:r>
        <w:rPr>
          <w:sz w:val="28"/>
          <w:szCs w:val="28"/>
        </w:rPr>
        <w:lastRenderedPageBreak/>
        <w:t xml:space="preserve">Відповідно до частини першої статті 46 Закону України «Про місцеве самоврядування в Україні» рада проводить свою роботу сесійно, сесія складається з пленарних засідань ради, а також засідань постійних комісій та президії. </w:t>
      </w:r>
    </w:p>
    <w:p w:rsidR="00225CDE" w:rsidRDefault="00225CDE" w:rsidP="00473F61">
      <w:pPr>
        <w:spacing w:after="0" w:line="360" w:lineRule="auto"/>
        <w:jc w:val="both"/>
        <w:rPr>
          <w:rFonts w:ascii="Times New Roman" w:hAnsi="Times New Roman" w:cs="Times New Roman"/>
          <w:color w:val="000000"/>
          <w:sz w:val="28"/>
          <w:szCs w:val="28"/>
          <w:shd w:val="clear" w:color="auto" w:fill="FFFFFF"/>
          <w:lang w:val="uk-UA"/>
        </w:rPr>
      </w:pPr>
      <w:r w:rsidRPr="00E329A3">
        <w:rPr>
          <w:rFonts w:ascii="Times New Roman" w:hAnsi="Times New Roman" w:cs="Times New Roman"/>
          <w:sz w:val="28"/>
          <w:szCs w:val="28"/>
          <w:lang w:val="uk-UA" w:eastAsia="ru-RU"/>
        </w:rPr>
        <w:t xml:space="preserve">         </w:t>
      </w:r>
      <w:r w:rsidRPr="00E329A3">
        <w:rPr>
          <w:rFonts w:ascii="Times New Roman" w:hAnsi="Times New Roman" w:cs="Times New Roman"/>
          <w:color w:val="000000"/>
          <w:sz w:val="28"/>
          <w:szCs w:val="28"/>
          <w:shd w:val="clear" w:color="auto" w:fill="FFFFFF"/>
          <w:lang w:val="uk-UA"/>
        </w:rPr>
        <w:t xml:space="preserve">Більшість депутатів з усією відповідальністю ставилися до своїх депутатських обов’язків, регулярно відвідували засідання постійних комісій та пленарні засідання, брали активну участь в обговоренні, вивченні питань та підготовці </w:t>
      </w:r>
      <w:proofErr w:type="spellStart"/>
      <w:r w:rsidRPr="00E329A3">
        <w:rPr>
          <w:rFonts w:ascii="Times New Roman" w:hAnsi="Times New Roman" w:cs="Times New Roman"/>
          <w:color w:val="000000"/>
          <w:sz w:val="28"/>
          <w:szCs w:val="28"/>
          <w:shd w:val="clear" w:color="auto" w:fill="FFFFFF"/>
          <w:lang w:val="uk-UA"/>
        </w:rPr>
        <w:t>проєктів</w:t>
      </w:r>
      <w:proofErr w:type="spellEnd"/>
      <w:r w:rsidRPr="00E329A3">
        <w:rPr>
          <w:rFonts w:ascii="Times New Roman" w:hAnsi="Times New Roman" w:cs="Times New Roman"/>
          <w:color w:val="000000"/>
          <w:sz w:val="28"/>
          <w:szCs w:val="28"/>
          <w:shd w:val="clear" w:color="auto" w:fill="FFFFFF"/>
          <w:lang w:val="uk-UA"/>
        </w:rPr>
        <w:t xml:space="preserve"> рішень. </w:t>
      </w:r>
    </w:p>
    <w:p w:rsidR="00931598" w:rsidRPr="00E329A3" w:rsidRDefault="00931598" w:rsidP="00931598">
      <w:pPr>
        <w:widowControl w:val="0"/>
        <w:autoSpaceDE w:val="0"/>
        <w:autoSpaceDN w:val="0"/>
        <w:adjustRightInd w:val="0"/>
        <w:spacing w:after="0" w:line="360" w:lineRule="auto"/>
        <w:ind w:firstLine="750"/>
        <w:jc w:val="both"/>
        <w:rPr>
          <w:rFonts w:ascii="Times New Roman" w:hAnsi="Times New Roman" w:cs="Times New Roman"/>
          <w:sz w:val="28"/>
          <w:szCs w:val="28"/>
          <w:lang w:val="uk-UA"/>
        </w:rPr>
      </w:pPr>
      <w:r w:rsidRPr="00E329A3">
        <w:rPr>
          <w:rFonts w:ascii="Times New Roman" w:hAnsi="Times New Roman" w:cs="Times New Roman"/>
          <w:sz w:val="28"/>
          <w:szCs w:val="28"/>
          <w:lang w:val="uk-UA" w:eastAsia="ru-RU"/>
        </w:rPr>
        <w:t xml:space="preserve">Важливу роль у координації роботи виконував дорадчий орган ради – її президія. </w:t>
      </w:r>
      <w:r w:rsidRPr="00E329A3">
        <w:rPr>
          <w:rFonts w:ascii="Times New Roman" w:hAnsi="Times New Roman" w:cs="Times New Roman"/>
          <w:spacing w:val="10"/>
          <w:sz w:val="28"/>
          <w:szCs w:val="28"/>
          <w:lang w:val="uk-UA"/>
        </w:rPr>
        <w:t xml:space="preserve">В склад якої увійшли: голова районної ради та його заступник, </w:t>
      </w:r>
      <w:r w:rsidRPr="00E329A3">
        <w:rPr>
          <w:rFonts w:ascii="Times New Roman" w:hAnsi="Times New Roman" w:cs="Times New Roman"/>
          <w:sz w:val="28"/>
          <w:szCs w:val="28"/>
          <w:lang w:val="uk-UA"/>
        </w:rPr>
        <w:t>голови постійних комісій районної ради, уповноважені представники депутатських фракцій та груп.</w:t>
      </w:r>
    </w:p>
    <w:p w:rsidR="00931598" w:rsidRDefault="00687B2C" w:rsidP="00687B2C">
      <w:pPr>
        <w:pStyle w:val="ae"/>
        <w:spacing w:line="360" w:lineRule="auto"/>
        <w:ind w:firstLine="567"/>
        <w:jc w:val="both"/>
        <w:rPr>
          <w:sz w:val="28"/>
          <w:szCs w:val="28"/>
        </w:rPr>
      </w:pPr>
      <w:r w:rsidRPr="00CF3E3C">
        <w:rPr>
          <w:sz w:val="28"/>
          <w:szCs w:val="28"/>
        </w:rPr>
        <w:t xml:space="preserve">Дякую членам президії за участь в роботі цього дорадчого органу. </w:t>
      </w:r>
      <w:r w:rsidR="00931598">
        <w:rPr>
          <w:sz w:val="28"/>
          <w:szCs w:val="28"/>
        </w:rPr>
        <w:t>У 2023 році відбулося 5 засідань</w:t>
      </w:r>
      <w:r>
        <w:rPr>
          <w:sz w:val="28"/>
          <w:szCs w:val="28"/>
        </w:rPr>
        <w:t xml:space="preserve"> президії</w:t>
      </w:r>
      <w:r w:rsidRPr="00CF3E3C">
        <w:rPr>
          <w:sz w:val="28"/>
          <w:szCs w:val="28"/>
        </w:rPr>
        <w:t>, де членами президії</w:t>
      </w:r>
      <w:r>
        <w:rPr>
          <w:sz w:val="28"/>
          <w:szCs w:val="28"/>
        </w:rPr>
        <w:t>,</w:t>
      </w:r>
      <w:r w:rsidRPr="00CF3E3C">
        <w:rPr>
          <w:sz w:val="28"/>
          <w:szCs w:val="28"/>
        </w:rPr>
        <w:t xml:space="preserve"> засвідчуючи високий рівень обізнаності з того чи іншого питання і, головне, не порушуючи законодавчо встановлених норм та депутатської етики надавались слушні рекомендації щодо розгляду питань. </w:t>
      </w:r>
    </w:p>
    <w:p w:rsidR="00931598" w:rsidRDefault="003F3374" w:rsidP="00687B2C">
      <w:pPr>
        <w:pStyle w:val="ae"/>
        <w:spacing w:line="360" w:lineRule="auto"/>
        <w:ind w:firstLine="567"/>
        <w:jc w:val="both"/>
        <w:rPr>
          <w:sz w:val="28"/>
          <w:szCs w:val="28"/>
        </w:rPr>
      </w:pPr>
      <w:r>
        <w:rPr>
          <w:sz w:val="28"/>
          <w:szCs w:val="28"/>
        </w:rPr>
        <w:t xml:space="preserve">Важливою складовою роботи районної ради є діяльність постійних комісій районної ради, які згідно статті 47 Закону України «Про місцеве самоврядування в Україні» є органами ради, </w:t>
      </w:r>
      <w:r w:rsidR="00580E0D">
        <w:rPr>
          <w:sz w:val="28"/>
          <w:szCs w:val="28"/>
        </w:rPr>
        <w:t>створеними</w:t>
      </w:r>
      <w:r>
        <w:rPr>
          <w:sz w:val="28"/>
          <w:szCs w:val="28"/>
        </w:rPr>
        <w:t xml:space="preserve"> для вивчення, попереднього розгляду і підготовки питань, які належать до її відання, здійснення кон</w:t>
      </w:r>
      <w:r w:rsidR="007B098B">
        <w:rPr>
          <w:sz w:val="28"/>
          <w:szCs w:val="28"/>
        </w:rPr>
        <w:t>тролю за виконанням рішень ради.</w:t>
      </w:r>
    </w:p>
    <w:p w:rsidR="00254742" w:rsidRDefault="00254742" w:rsidP="00687B2C">
      <w:pPr>
        <w:pStyle w:val="ae"/>
        <w:spacing w:line="360" w:lineRule="auto"/>
        <w:ind w:firstLine="567"/>
        <w:jc w:val="both"/>
        <w:rPr>
          <w:sz w:val="28"/>
          <w:szCs w:val="28"/>
        </w:rPr>
      </w:pPr>
      <w:r>
        <w:rPr>
          <w:sz w:val="28"/>
          <w:szCs w:val="28"/>
        </w:rPr>
        <w:t>Значна частина депутатської діяльності відводиться роботі у постійних комісіях районної ради, адже вони є надзвичайно потужним інструментом впливу</w:t>
      </w:r>
      <w:r w:rsidR="00D050B8">
        <w:rPr>
          <w:sz w:val="28"/>
          <w:szCs w:val="28"/>
        </w:rPr>
        <w:t xml:space="preserve"> по прийняттю рішень радою</w:t>
      </w:r>
      <w:r>
        <w:rPr>
          <w:sz w:val="28"/>
          <w:szCs w:val="28"/>
        </w:rPr>
        <w:t xml:space="preserve">, а також способом контролю за реалізацією </w:t>
      </w:r>
      <w:r w:rsidR="00F937D9">
        <w:rPr>
          <w:sz w:val="28"/>
          <w:szCs w:val="28"/>
        </w:rPr>
        <w:t>їх виконання</w:t>
      </w:r>
      <w:r w:rsidR="000B3C4A">
        <w:rPr>
          <w:sz w:val="28"/>
          <w:szCs w:val="28"/>
        </w:rPr>
        <w:t>.</w:t>
      </w:r>
    </w:p>
    <w:p w:rsidR="001653A2" w:rsidRDefault="007B098B" w:rsidP="00BA2E34">
      <w:pPr>
        <w:pStyle w:val="ae"/>
        <w:spacing w:line="360" w:lineRule="auto"/>
        <w:ind w:firstLine="567"/>
        <w:jc w:val="both"/>
        <w:rPr>
          <w:sz w:val="28"/>
          <w:szCs w:val="28"/>
        </w:rPr>
      </w:pPr>
      <w:r>
        <w:rPr>
          <w:sz w:val="28"/>
          <w:szCs w:val="28"/>
        </w:rPr>
        <w:t>У</w:t>
      </w:r>
      <w:r w:rsidRPr="00E329A3">
        <w:rPr>
          <w:sz w:val="28"/>
          <w:szCs w:val="28"/>
        </w:rPr>
        <w:t>сі питання, що вносилися на розгляд ради, попередньо опрацьовувалися на засіданнях постійних комісій, за обов’язкової участі голови районної ради, керівництва рай</w:t>
      </w:r>
      <w:r w:rsidR="00BA2E34">
        <w:rPr>
          <w:sz w:val="28"/>
          <w:szCs w:val="28"/>
        </w:rPr>
        <w:t xml:space="preserve">онної військової </w:t>
      </w:r>
      <w:r w:rsidRPr="00E329A3">
        <w:rPr>
          <w:sz w:val="28"/>
          <w:szCs w:val="28"/>
        </w:rPr>
        <w:t>адміністрації, її спеціалістів, очільників причетних територіальних органів</w:t>
      </w:r>
      <w:r w:rsidR="00254742">
        <w:rPr>
          <w:sz w:val="28"/>
          <w:szCs w:val="28"/>
        </w:rPr>
        <w:t>.</w:t>
      </w:r>
    </w:p>
    <w:p w:rsidR="00572F83" w:rsidRPr="00E329A3" w:rsidRDefault="00572F83" w:rsidP="00572F83">
      <w:pPr>
        <w:pStyle w:val="ab"/>
        <w:spacing w:before="0" w:beforeAutospacing="0" w:after="0" w:afterAutospacing="0" w:line="360" w:lineRule="auto"/>
        <w:ind w:firstLine="708"/>
        <w:jc w:val="both"/>
        <w:rPr>
          <w:sz w:val="28"/>
          <w:szCs w:val="28"/>
          <w:shd w:val="clear" w:color="auto" w:fill="FFFFFF"/>
          <w:lang w:val="uk-UA"/>
        </w:rPr>
      </w:pPr>
      <w:r>
        <w:rPr>
          <w:sz w:val="28"/>
          <w:szCs w:val="28"/>
          <w:shd w:val="clear" w:color="auto" w:fill="FFFFFF"/>
          <w:lang w:val="uk-UA"/>
        </w:rPr>
        <w:lastRenderedPageBreak/>
        <w:t>В</w:t>
      </w:r>
      <w:r w:rsidRPr="00E329A3">
        <w:rPr>
          <w:sz w:val="28"/>
          <w:szCs w:val="28"/>
          <w:shd w:val="clear" w:color="auto" w:fill="FFFFFF"/>
          <w:lang w:val="uk-UA"/>
        </w:rPr>
        <w:t xml:space="preserve">раховуючи воєнний стан, </w:t>
      </w:r>
      <w:r>
        <w:rPr>
          <w:sz w:val="28"/>
          <w:szCs w:val="28"/>
          <w:shd w:val="clear" w:color="auto" w:fill="FFFFFF"/>
          <w:lang w:val="uk-UA"/>
        </w:rPr>
        <w:t>у звітному періоді</w:t>
      </w:r>
      <w:r w:rsidRPr="00E329A3">
        <w:rPr>
          <w:sz w:val="28"/>
          <w:szCs w:val="28"/>
          <w:shd w:val="clear" w:color="auto" w:fill="FFFFFF"/>
          <w:lang w:val="uk-UA"/>
        </w:rPr>
        <w:t xml:space="preserve"> </w:t>
      </w:r>
      <w:r>
        <w:rPr>
          <w:sz w:val="28"/>
          <w:szCs w:val="28"/>
          <w:shd w:val="clear" w:color="auto" w:fill="FFFFFF"/>
          <w:lang w:val="uk-UA"/>
        </w:rPr>
        <w:t>постійно</w:t>
      </w:r>
      <w:r w:rsidRPr="00E329A3">
        <w:rPr>
          <w:sz w:val="28"/>
          <w:szCs w:val="28"/>
          <w:shd w:val="clear" w:color="auto" w:fill="FFFFFF"/>
          <w:lang w:val="uk-UA"/>
        </w:rPr>
        <w:t xml:space="preserve"> проводились спіль</w:t>
      </w:r>
      <w:r w:rsidR="00F937D9">
        <w:rPr>
          <w:sz w:val="28"/>
          <w:szCs w:val="28"/>
          <w:shd w:val="clear" w:color="auto" w:fill="FFFFFF"/>
          <w:lang w:val="uk-UA"/>
        </w:rPr>
        <w:t>ні засідання постійних комісій, відповідно до Регламенту Лубенської районної ради восьмого скликання.</w:t>
      </w:r>
    </w:p>
    <w:p w:rsidR="005B276B" w:rsidRDefault="005B276B" w:rsidP="00473F61">
      <w:pPr>
        <w:tabs>
          <w:tab w:val="left" w:pos="700"/>
        </w:tabs>
        <w:spacing w:after="0" w:line="360" w:lineRule="auto"/>
        <w:ind w:firstLine="700"/>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У звітному періоді було проведе</w:t>
      </w:r>
      <w:r w:rsidR="00572F83">
        <w:rPr>
          <w:rFonts w:ascii="Times New Roman" w:hAnsi="Times New Roman" w:cs="Times New Roman"/>
          <w:sz w:val="28"/>
          <w:szCs w:val="28"/>
          <w:lang w:val="uk-UA"/>
        </w:rPr>
        <w:t>но 5</w:t>
      </w:r>
      <w:r w:rsidRPr="00E329A3">
        <w:rPr>
          <w:rFonts w:ascii="Times New Roman" w:hAnsi="Times New Roman" w:cs="Times New Roman"/>
          <w:sz w:val="28"/>
          <w:szCs w:val="28"/>
          <w:lang w:val="uk-UA"/>
        </w:rPr>
        <w:t xml:space="preserve"> </w:t>
      </w:r>
      <w:r w:rsidR="00B97986" w:rsidRPr="00E329A3">
        <w:rPr>
          <w:rFonts w:ascii="Times New Roman" w:hAnsi="Times New Roman" w:cs="Times New Roman"/>
          <w:sz w:val="28"/>
          <w:szCs w:val="28"/>
          <w:lang w:val="uk-UA"/>
        </w:rPr>
        <w:t>спільних засідання</w:t>
      </w:r>
      <w:r w:rsidRPr="00E329A3">
        <w:rPr>
          <w:rFonts w:ascii="Times New Roman" w:hAnsi="Times New Roman" w:cs="Times New Roman"/>
          <w:sz w:val="28"/>
          <w:szCs w:val="28"/>
          <w:lang w:val="uk-UA"/>
        </w:rPr>
        <w:t xml:space="preserve"> постійних комісій ради, на яких розглянуто близько </w:t>
      </w:r>
      <w:r w:rsidR="00F937D9">
        <w:rPr>
          <w:rFonts w:ascii="Times New Roman" w:hAnsi="Times New Roman" w:cs="Times New Roman"/>
          <w:sz w:val="28"/>
          <w:szCs w:val="28"/>
          <w:lang w:val="uk-UA"/>
        </w:rPr>
        <w:t>50</w:t>
      </w:r>
      <w:r w:rsidRPr="00E329A3">
        <w:rPr>
          <w:rFonts w:ascii="Times New Roman" w:hAnsi="Times New Roman" w:cs="Times New Roman"/>
          <w:sz w:val="28"/>
          <w:szCs w:val="28"/>
          <w:lang w:val="uk-UA"/>
        </w:rPr>
        <w:t xml:space="preserve"> питань, прийнято відп</w:t>
      </w:r>
      <w:r w:rsidR="00CC41E9" w:rsidRPr="00E329A3">
        <w:rPr>
          <w:rFonts w:ascii="Times New Roman" w:hAnsi="Times New Roman" w:cs="Times New Roman"/>
          <w:sz w:val="28"/>
          <w:szCs w:val="28"/>
          <w:lang w:val="uk-UA"/>
        </w:rPr>
        <w:t>овідні висновки та рекомендації.</w:t>
      </w:r>
    </w:p>
    <w:p w:rsidR="00BA2E34" w:rsidRDefault="00833DFA" w:rsidP="00473F61">
      <w:pPr>
        <w:spacing w:after="0"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Одним із головних завдань голови районної ради є забезпечення підготовки сесій ради і питань, що виносяться на розгляд, доведення рішень до  виконавців, організація контролю за їх виконанням.</w:t>
      </w:r>
      <w:r>
        <w:rPr>
          <w:rFonts w:ascii="Times New Roman" w:hAnsi="Times New Roman" w:cs="Times New Roman"/>
          <w:sz w:val="28"/>
          <w:szCs w:val="28"/>
          <w:lang w:val="uk-UA"/>
        </w:rPr>
        <w:t xml:space="preserve"> Всього за звітний період проведено 5 пленарних засідань районної ради, прийнято 46 рішень. </w:t>
      </w:r>
    </w:p>
    <w:p w:rsidR="00833DFA" w:rsidRDefault="00833DFA" w:rsidP="006C2EA5">
      <w:pPr>
        <w:pStyle w:val="ae"/>
        <w:spacing w:line="360" w:lineRule="auto"/>
        <w:ind w:firstLine="567"/>
        <w:jc w:val="both"/>
        <w:rPr>
          <w:bCs/>
          <w:sz w:val="28"/>
          <w:szCs w:val="28"/>
        </w:rPr>
      </w:pPr>
      <w:r w:rsidRPr="000A74A2">
        <w:rPr>
          <w:bCs/>
          <w:sz w:val="28"/>
          <w:szCs w:val="28"/>
        </w:rPr>
        <w:t xml:space="preserve">Сесії ради скликалися з дотриманням установлених законодавством термінів, про проведення сесії та інших заходів депутати повідомлялися завчасно через </w:t>
      </w:r>
      <w:r>
        <w:rPr>
          <w:bCs/>
          <w:sz w:val="28"/>
          <w:szCs w:val="28"/>
        </w:rPr>
        <w:t>веб-сайт районної ради</w:t>
      </w:r>
      <w:r w:rsidRPr="000A74A2">
        <w:rPr>
          <w:bCs/>
          <w:sz w:val="28"/>
          <w:szCs w:val="28"/>
        </w:rPr>
        <w:t xml:space="preserve"> та в індивідуальному порядку. Пропозиції щодо включення питань до порядку денного сесійних засідань  обговорювались на засіданнях президії районної ради. </w:t>
      </w:r>
    </w:p>
    <w:p w:rsidR="006C2EA5" w:rsidRPr="006C2EA5" w:rsidRDefault="006C2EA5" w:rsidP="006C2EA5">
      <w:pPr>
        <w:spacing w:after="0" w:line="360" w:lineRule="auto"/>
        <w:ind w:firstLine="708"/>
        <w:jc w:val="both"/>
        <w:rPr>
          <w:rFonts w:ascii="Times New Roman" w:hAnsi="Times New Roman" w:cs="Times New Roman"/>
          <w:sz w:val="28"/>
          <w:szCs w:val="28"/>
        </w:rPr>
      </w:pPr>
      <w:r w:rsidRPr="006C2EA5">
        <w:rPr>
          <w:rFonts w:ascii="Times New Roman" w:hAnsi="Times New Roman" w:cs="Times New Roman"/>
          <w:sz w:val="28"/>
          <w:szCs w:val="28"/>
          <w:lang w:val="uk-UA"/>
        </w:rPr>
        <w:t xml:space="preserve">Важливо відмітити, що у звітному періоді всі пленарні засідання, як і робота президії та комісій, відбувалися відповідно до Регламенту та плану роботи без будь-яких зривів. </w:t>
      </w:r>
      <w:proofErr w:type="spellStart"/>
      <w:r w:rsidRPr="006C2EA5">
        <w:rPr>
          <w:rFonts w:ascii="Times New Roman" w:hAnsi="Times New Roman" w:cs="Times New Roman"/>
          <w:sz w:val="28"/>
          <w:szCs w:val="28"/>
        </w:rPr>
        <w:t>Це</w:t>
      </w:r>
      <w:proofErr w:type="spellEnd"/>
      <w:r w:rsidRPr="006C2EA5">
        <w:rPr>
          <w:rFonts w:ascii="Times New Roman" w:hAnsi="Times New Roman" w:cs="Times New Roman"/>
          <w:sz w:val="28"/>
          <w:szCs w:val="28"/>
        </w:rPr>
        <w:t xml:space="preserve"> </w:t>
      </w:r>
      <w:proofErr w:type="spellStart"/>
      <w:r w:rsidRPr="006C2EA5">
        <w:rPr>
          <w:rFonts w:ascii="Times New Roman" w:hAnsi="Times New Roman" w:cs="Times New Roman"/>
          <w:sz w:val="28"/>
          <w:szCs w:val="28"/>
        </w:rPr>
        <w:t>означає</w:t>
      </w:r>
      <w:proofErr w:type="spellEnd"/>
      <w:r w:rsidRPr="006C2EA5">
        <w:rPr>
          <w:rFonts w:ascii="Times New Roman" w:hAnsi="Times New Roman" w:cs="Times New Roman"/>
          <w:sz w:val="28"/>
          <w:szCs w:val="28"/>
        </w:rPr>
        <w:t xml:space="preserve">, </w:t>
      </w:r>
      <w:proofErr w:type="spellStart"/>
      <w:r w:rsidRPr="006C2EA5">
        <w:rPr>
          <w:rFonts w:ascii="Times New Roman" w:hAnsi="Times New Roman" w:cs="Times New Roman"/>
          <w:sz w:val="28"/>
          <w:szCs w:val="28"/>
        </w:rPr>
        <w:t>що</w:t>
      </w:r>
      <w:proofErr w:type="spellEnd"/>
      <w:r w:rsidRPr="006C2EA5">
        <w:rPr>
          <w:rFonts w:ascii="Times New Roman" w:hAnsi="Times New Roman" w:cs="Times New Roman"/>
          <w:sz w:val="28"/>
          <w:szCs w:val="28"/>
        </w:rPr>
        <w:t xml:space="preserve"> абсолютна </w:t>
      </w:r>
      <w:proofErr w:type="spellStart"/>
      <w:r w:rsidRPr="006C2EA5">
        <w:rPr>
          <w:rFonts w:ascii="Times New Roman" w:hAnsi="Times New Roman" w:cs="Times New Roman"/>
          <w:sz w:val="28"/>
          <w:szCs w:val="28"/>
        </w:rPr>
        <w:t>більшість</w:t>
      </w:r>
      <w:proofErr w:type="spellEnd"/>
      <w:r w:rsidRPr="006C2EA5">
        <w:rPr>
          <w:rFonts w:ascii="Times New Roman" w:hAnsi="Times New Roman" w:cs="Times New Roman"/>
          <w:sz w:val="28"/>
          <w:szCs w:val="28"/>
        </w:rPr>
        <w:t xml:space="preserve"> </w:t>
      </w:r>
      <w:proofErr w:type="spellStart"/>
      <w:r w:rsidRPr="006C2EA5">
        <w:rPr>
          <w:rFonts w:ascii="Times New Roman" w:hAnsi="Times New Roman" w:cs="Times New Roman"/>
          <w:sz w:val="28"/>
          <w:szCs w:val="28"/>
        </w:rPr>
        <w:t>депутатів</w:t>
      </w:r>
      <w:proofErr w:type="spellEnd"/>
      <w:r w:rsidRPr="006C2EA5">
        <w:rPr>
          <w:rFonts w:ascii="Times New Roman" w:hAnsi="Times New Roman" w:cs="Times New Roman"/>
          <w:sz w:val="28"/>
          <w:szCs w:val="28"/>
        </w:rPr>
        <w:t xml:space="preserve"> </w:t>
      </w:r>
      <w:proofErr w:type="spellStart"/>
      <w:r w:rsidRPr="006C2EA5">
        <w:rPr>
          <w:rFonts w:ascii="Times New Roman" w:hAnsi="Times New Roman" w:cs="Times New Roman"/>
          <w:sz w:val="28"/>
          <w:szCs w:val="28"/>
        </w:rPr>
        <w:t>добросовісно</w:t>
      </w:r>
      <w:proofErr w:type="spellEnd"/>
      <w:r w:rsidRPr="006C2EA5">
        <w:rPr>
          <w:rFonts w:ascii="Times New Roman" w:hAnsi="Times New Roman" w:cs="Times New Roman"/>
          <w:sz w:val="28"/>
          <w:szCs w:val="28"/>
        </w:rPr>
        <w:t xml:space="preserve"> </w:t>
      </w:r>
      <w:proofErr w:type="spellStart"/>
      <w:r w:rsidRPr="006C2EA5">
        <w:rPr>
          <w:rFonts w:ascii="Times New Roman" w:hAnsi="Times New Roman" w:cs="Times New Roman"/>
          <w:sz w:val="28"/>
          <w:szCs w:val="28"/>
        </w:rPr>
        <w:t>ставляться</w:t>
      </w:r>
      <w:proofErr w:type="spellEnd"/>
      <w:r w:rsidRPr="006C2EA5">
        <w:rPr>
          <w:rFonts w:ascii="Times New Roman" w:hAnsi="Times New Roman" w:cs="Times New Roman"/>
          <w:sz w:val="28"/>
          <w:szCs w:val="28"/>
        </w:rPr>
        <w:t xml:space="preserve"> до </w:t>
      </w:r>
      <w:proofErr w:type="spellStart"/>
      <w:r w:rsidRPr="006C2EA5">
        <w:rPr>
          <w:rFonts w:ascii="Times New Roman" w:hAnsi="Times New Roman" w:cs="Times New Roman"/>
          <w:sz w:val="28"/>
          <w:szCs w:val="28"/>
        </w:rPr>
        <w:t>своїх</w:t>
      </w:r>
      <w:proofErr w:type="spellEnd"/>
      <w:r w:rsidRPr="006C2EA5">
        <w:rPr>
          <w:rFonts w:ascii="Times New Roman" w:hAnsi="Times New Roman" w:cs="Times New Roman"/>
          <w:sz w:val="28"/>
          <w:szCs w:val="28"/>
        </w:rPr>
        <w:t xml:space="preserve"> </w:t>
      </w:r>
      <w:proofErr w:type="spellStart"/>
      <w:r w:rsidRPr="006C2EA5">
        <w:rPr>
          <w:rFonts w:ascii="Times New Roman" w:hAnsi="Times New Roman" w:cs="Times New Roman"/>
          <w:sz w:val="28"/>
          <w:szCs w:val="28"/>
        </w:rPr>
        <w:t>обов’язків</w:t>
      </w:r>
      <w:proofErr w:type="spellEnd"/>
      <w:r w:rsidRPr="006C2EA5">
        <w:rPr>
          <w:rFonts w:ascii="Times New Roman" w:hAnsi="Times New Roman" w:cs="Times New Roman"/>
          <w:sz w:val="28"/>
          <w:szCs w:val="28"/>
        </w:rPr>
        <w:t>.</w:t>
      </w:r>
    </w:p>
    <w:p w:rsidR="006C2EA5" w:rsidRPr="00210CBC" w:rsidRDefault="006C2EA5" w:rsidP="006C2EA5">
      <w:pPr>
        <w:spacing w:line="360" w:lineRule="auto"/>
        <w:ind w:firstLine="709"/>
        <w:jc w:val="both"/>
        <w:rPr>
          <w:rFonts w:ascii="Times New Roman" w:hAnsi="Times New Roman"/>
          <w:sz w:val="28"/>
          <w:szCs w:val="28"/>
          <w:lang w:val="uk-UA"/>
        </w:rPr>
      </w:pPr>
      <w:r w:rsidRPr="00210CBC">
        <w:rPr>
          <w:rFonts w:ascii="Times New Roman" w:hAnsi="Times New Roman"/>
          <w:sz w:val="28"/>
          <w:szCs w:val="28"/>
          <w:lang w:val="uk-UA"/>
        </w:rPr>
        <w:t xml:space="preserve">На виконання </w:t>
      </w:r>
      <w:r>
        <w:rPr>
          <w:rFonts w:ascii="Times New Roman" w:hAnsi="Times New Roman"/>
          <w:sz w:val="28"/>
          <w:szCs w:val="28"/>
          <w:lang w:val="uk-UA"/>
        </w:rPr>
        <w:t xml:space="preserve">вимог Законі України «Про місцеве самоврядування в Україні», «Про прокуратуру» та «Про Національну поліцію» в звітному періоді було заслухано </w:t>
      </w:r>
      <w:r w:rsidR="00F937D9">
        <w:rPr>
          <w:rFonts w:ascii="Times New Roman" w:hAnsi="Times New Roman"/>
          <w:sz w:val="28"/>
          <w:szCs w:val="28"/>
          <w:lang w:val="uk-UA"/>
        </w:rPr>
        <w:t xml:space="preserve">інформацію </w:t>
      </w:r>
      <w:r w:rsidRPr="00A75AC6">
        <w:rPr>
          <w:rFonts w:ascii="Times New Roman" w:hAnsi="Times New Roman"/>
          <w:sz w:val="28"/>
          <w:szCs w:val="28"/>
          <w:lang w:val="uk-UA"/>
        </w:rPr>
        <w:t>керівника Лубенської окружної прокуратури</w:t>
      </w:r>
      <w:r>
        <w:rPr>
          <w:rFonts w:ascii="Times New Roman" w:hAnsi="Times New Roman"/>
          <w:sz w:val="28"/>
          <w:szCs w:val="28"/>
          <w:lang w:val="uk-UA"/>
        </w:rPr>
        <w:t xml:space="preserve"> </w:t>
      </w:r>
      <w:r w:rsidRPr="00A75AC6">
        <w:rPr>
          <w:rFonts w:ascii="Times New Roman" w:hAnsi="Times New Roman"/>
          <w:sz w:val="28"/>
          <w:szCs w:val="28"/>
          <w:lang w:val="uk-UA"/>
        </w:rPr>
        <w:t>про результати діяльності Лу</w:t>
      </w:r>
      <w:r>
        <w:rPr>
          <w:rFonts w:ascii="Times New Roman" w:hAnsi="Times New Roman"/>
          <w:sz w:val="28"/>
          <w:szCs w:val="28"/>
          <w:lang w:val="uk-UA"/>
        </w:rPr>
        <w:t xml:space="preserve">бенської окружної прокуратури за 2022 рік і </w:t>
      </w:r>
      <w:r>
        <w:rPr>
          <w:rFonts w:ascii="Times New Roman" w:hAnsi="Times New Roman"/>
          <w:sz w:val="28"/>
          <w:szCs w:val="28"/>
          <w:lang w:val="en-US"/>
        </w:rPr>
        <w:t>I</w:t>
      </w:r>
      <w:r>
        <w:rPr>
          <w:rFonts w:ascii="Times New Roman" w:hAnsi="Times New Roman"/>
          <w:sz w:val="28"/>
          <w:szCs w:val="28"/>
          <w:lang w:val="uk-UA"/>
        </w:rPr>
        <w:t>–</w:t>
      </w:r>
      <w:proofErr w:type="spellStart"/>
      <w:r>
        <w:rPr>
          <w:rFonts w:ascii="Times New Roman" w:hAnsi="Times New Roman"/>
          <w:sz w:val="28"/>
          <w:szCs w:val="28"/>
          <w:lang w:val="uk-UA"/>
        </w:rPr>
        <w:t>ше</w:t>
      </w:r>
      <w:proofErr w:type="spellEnd"/>
      <w:r>
        <w:rPr>
          <w:rFonts w:ascii="Times New Roman" w:hAnsi="Times New Roman"/>
          <w:sz w:val="28"/>
          <w:szCs w:val="28"/>
          <w:lang w:val="uk-UA"/>
        </w:rPr>
        <w:t xml:space="preserve"> півріччі 2023 року, а також начальника </w:t>
      </w:r>
      <w:r w:rsidRPr="00E72DCB">
        <w:rPr>
          <w:rFonts w:ascii="Times New Roman" w:hAnsi="Times New Roman"/>
          <w:sz w:val="28"/>
          <w:szCs w:val="28"/>
          <w:lang w:val="uk-UA"/>
        </w:rPr>
        <w:t>Лубенського районного відділу поліції  ГУНП в Полтавській області</w:t>
      </w:r>
      <w:r>
        <w:rPr>
          <w:rFonts w:ascii="Times New Roman" w:hAnsi="Times New Roman"/>
          <w:sz w:val="28"/>
          <w:szCs w:val="28"/>
          <w:lang w:val="uk-UA"/>
        </w:rPr>
        <w:t xml:space="preserve"> п</w:t>
      </w:r>
      <w:r w:rsidRPr="00E72DCB">
        <w:rPr>
          <w:rFonts w:ascii="Times New Roman" w:hAnsi="Times New Roman"/>
          <w:sz w:val="28"/>
          <w:szCs w:val="28"/>
          <w:lang w:val="uk-UA"/>
        </w:rPr>
        <w:t>ро стан законності, боротьби із злочинністю, охорони громадського порядку та результату діяльності Лубенського районного відділу поліції ГУ НП в Полтавській області на території Лубенського району за 202</w:t>
      </w:r>
      <w:r>
        <w:rPr>
          <w:rFonts w:ascii="Times New Roman" w:hAnsi="Times New Roman"/>
          <w:sz w:val="28"/>
          <w:szCs w:val="28"/>
          <w:lang w:val="uk-UA"/>
        </w:rPr>
        <w:t>2</w:t>
      </w:r>
      <w:r w:rsidRPr="00E72DCB">
        <w:rPr>
          <w:rFonts w:ascii="Times New Roman" w:hAnsi="Times New Roman"/>
          <w:sz w:val="28"/>
          <w:szCs w:val="28"/>
          <w:lang w:val="uk-UA"/>
        </w:rPr>
        <w:t xml:space="preserve"> рік</w:t>
      </w:r>
    </w:p>
    <w:p w:rsidR="006C2EA5" w:rsidRPr="00A75AC6" w:rsidRDefault="006C2EA5" w:rsidP="006C2EA5">
      <w:pPr>
        <w:pStyle w:val="af"/>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На </w:t>
      </w:r>
      <w:r>
        <w:rPr>
          <w:rFonts w:ascii="Times New Roman" w:hAnsi="Times New Roman"/>
          <w:sz w:val="28"/>
          <w:szCs w:val="28"/>
          <w:lang w:val="uk-UA"/>
        </w:rPr>
        <w:t>п’ятнадцятій</w:t>
      </w:r>
      <w:r w:rsidRPr="00A75AC6">
        <w:rPr>
          <w:rFonts w:ascii="Times New Roman" w:hAnsi="Times New Roman"/>
          <w:sz w:val="28"/>
          <w:szCs w:val="28"/>
          <w:lang w:val="uk-UA"/>
        </w:rPr>
        <w:t xml:space="preserve"> сесії районної ради</w:t>
      </w:r>
      <w:r>
        <w:rPr>
          <w:rFonts w:ascii="Times New Roman" w:hAnsi="Times New Roman"/>
          <w:sz w:val="28"/>
          <w:szCs w:val="28"/>
          <w:lang w:val="uk-UA"/>
        </w:rPr>
        <w:t xml:space="preserve"> у</w:t>
      </w:r>
      <w:r w:rsidRPr="00A75AC6">
        <w:rPr>
          <w:rFonts w:ascii="Times New Roman" w:hAnsi="Times New Roman"/>
          <w:sz w:val="28"/>
          <w:szCs w:val="28"/>
          <w:lang w:val="uk-UA"/>
        </w:rPr>
        <w:t xml:space="preserve"> відповідно</w:t>
      </w:r>
      <w:r>
        <w:rPr>
          <w:rFonts w:ascii="Times New Roman" w:hAnsi="Times New Roman"/>
          <w:sz w:val="28"/>
          <w:szCs w:val="28"/>
          <w:lang w:val="uk-UA"/>
        </w:rPr>
        <w:t>сті</w:t>
      </w:r>
      <w:r w:rsidRPr="00A75AC6">
        <w:rPr>
          <w:rFonts w:ascii="Times New Roman" w:hAnsi="Times New Roman"/>
          <w:sz w:val="28"/>
          <w:szCs w:val="28"/>
          <w:lang w:val="uk-UA"/>
        </w:rPr>
        <w:t xml:space="preserve"> до пункту 28 частини 1 статті 43 Закону України «Про місцеве самоврядування в Україні» </w:t>
      </w:r>
      <w:r>
        <w:rPr>
          <w:rFonts w:ascii="Times New Roman" w:hAnsi="Times New Roman"/>
          <w:sz w:val="28"/>
          <w:szCs w:val="28"/>
          <w:lang w:val="uk-UA"/>
        </w:rPr>
        <w:t xml:space="preserve">було </w:t>
      </w:r>
      <w:r w:rsidRPr="00A75AC6">
        <w:rPr>
          <w:rFonts w:ascii="Times New Roman" w:hAnsi="Times New Roman"/>
          <w:sz w:val="28"/>
          <w:szCs w:val="28"/>
          <w:lang w:val="uk-UA"/>
        </w:rPr>
        <w:t xml:space="preserve">заслухано </w:t>
      </w:r>
      <w:r w:rsidRPr="00A75AC6">
        <w:rPr>
          <w:rFonts w:ascii="Times New Roman" w:hAnsi="Times New Roman"/>
          <w:sz w:val="28"/>
          <w:szCs w:val="28"/>
          <w:lang w:val="uk-UA"/>
        </w:rPr>
        <w:lastRenderedPageBreak/>
        <w:t xml:space="preserve">звіт голови </w:t>
      </w:r>
      <w:r>
        <w:rPr>
          <w:rFonts w:ascii="Times New Roman" w:hAnsi="Times New Roman"/>
          <w:sz w:val="28"/>
          <w:szCs w:val="28"/>
          <w:lang w:val="uk-UA"/>
        </w:rPr>
        <w:t xml:space="preserve">Лубенської </w:t>
      </w:r>
      <w:r w:rsidRPr="00A75AC6">
        <w:rPr>
          <w:rFonts w:ascii="Times New Roman" w:hAnsi="Times New Roman"/>
          <w:sz w:val="28"/>
          <w:szCs w:val="28"/>
          <w:lang w:val="uk-UA"/>
        </w:rPr>
        <w:t xml:space="preserve">районної державної адміністрації щодо виконання делегованих </w:t>
      </w:r>
      <w:r>
        <w:rPr>
          <w:rFonts w:ascii="Times New Roman" w:hAnsi="Times New Roman"/>
          <w:sz w:val="28"/>
          <w:szCs w:val="28"/>
          <w:lang w:val="uk-UA"/>
        </w:rPr>
        <w:t xml:space="preserve">Лубенською </w:t>
      </w:r>
      <w:r w:rsidRPr="00A75AC6">
        <w:rPr>
          <w:rFonts w:ascii="Times New Roman" w:hAnsi="Times New Roman"/>
          <w:sz w:val="28"/>
          <w:szCs w:val="28"/>
          <w:lang w:val="uk-UA"/>
        </w:rPr>
        <w:t>районною радою повноважень у 202</w:t>
      </w:r>
      <w:r>
        <w:rPr>
          <w:rFonts w:ascii="Times New Roman" w:hAnsi="Times New Roman"/>
          <w:sz w:val="28"/>
          <w:szCs w:val="28"/>
          <w:lang w:val="uk-UA"/>
        </w:rPr>
        <w:t>2</w:t>
      </w:r>
      <w:r w:rsidRPr="00A75AC6">
        <w:rPr>
          <w:rFonts w:ascii="Times New Roman" w:hAnsi="Times New Roman"/>
          <w:sz w:val="28"/>
          <w:szCs w:val="28"/>
          <w:lang w:val="uk-UA"/>
        </w:rPr>
        <w:t xml:space="preserve"> році.</w:t>
      </w:r>
    </w:p>
    <w:p w:rsidR="006C2EA5" w:rsidRPr="00A75AC6" w:rsidRDefault="006C2EA5" w:rsidP="006C2EA5">
      <w:pPr>
        <w:pStyle w:val="af"/>
        <w:spacing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Дотримуючись норм </w:t>
      </w:r>
      <w:r w:rsidRPr="00A75AC6">
        <w:rPr>
          <w:rFonts w:ascii="Times New Roman" w:hAnsi="Times New Roman"/>
          <w:color w:val="000000"/>
          <w:sz w:val="28"/>
          <w:szCs w:val="28"/>
          <w:lang w:val="uk-UA"/>
        </w:rPr>
        <w:t>Закон</w:t>
      </w:r>
      <w:r>
        <w:rPr>
          <w:rFonts w:ascii="Times New Roman" w:hAnsi="Times New Roman"/>
          <w:color w:val="000000"/>
          <w:sz w:val="28"/>
          <w:szCs w:val="28"/>
          <w:lang w:val="uk-UA"/>
        </w:rPr>
        <w:t>ів</w:t>
      </w:r>
      <w:r w:rsidRPr="00A75AC6">
        <w:rPr>
          <w:rFonts w:ascii="Times New Roman" w:hAnsi="Times New Roman"/>
          <w:color w:val="000000"/>
          <w:sz w:val="28"/>
          <w:szCs w:val="28"/>
          <w:lang w:val="uk-UA"/>
        </w:rPr>
        <w:t xml:space="preserve"> України «Про місцеве самоврядування в Україні», </w:t>
      </w:r>
      <w:r>
        <w:rPr>
          <w:rFonts w:ascii="Times New Roman" w:hAnsi="Times New Roman"/>
          <w:color w:val="000000"/>
          <w:sz w:val="28"/>
          <w:szCs w:val="28"/>
          <w:lang w:val="uk-UA"/>
        </w:rPr>
        <w:t xml:space="preserve">«Про землеустрій» та Земельного кодексу України було </w:t>
      </w:r>
      <w:r w:rsidRPr="00A75AC6">
        <w:rPr>
          <w:rFonts w:ascii="Times New Roman" w:hAnsi="Times New Roman"/>
          <w:color w:val="000000"/>
          <w:sz w:val="28"/>
          <w:szCs w:val="28"/>
          <w:lang w:val="uk-UA"/>
        </w:rPr>
        <w:t xml:space="preserve">прийнято рішення «Про зміну і встановлення меж населеного пункту села </w:t>
      </w:r>
      <w:r>
        <w:rPr>
          <w:rFonts w:ascii="Times New Roman" w:hAnsi="Times New Roman"/>
          <w:color w:val="000000"/>
          <w:sz w:val="28"/>
          <w:szCs w:val="28"/>
          <w:lang w:val="uk-UA"/>
        </w:rPr>
        <w:t>Новий Байрак</w:t>
      </w:r>
      <w:r w:rsidRPr="00A75AC6">
        <w:rPr>
          <w:rFonts w:ascii="Times New Roman" w:hAnsi="Times New Roman"/>
          <w:color w:val="000000"/>
          <w:sz w:val="28"/>
          <w:szCs w:val="28"/>
          <w:lang w:val="uk-UA"/>
        </w:rPr>
        <w:t xml:space="preserve"> Лубенського району Полтавської області».</w:t>
      </w:r>
    </w:p>
    <w:p w:rsidR="006C2EA5" w:rsidRDefault="006C2EA5" w:rsidP="006C2EA5">
      <w:pPr>
        <w:pStyle w:val="af"/>
        <w:spacing w:line="360" w:lineRule="auto"/>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Відповідно до Закону України  «Про місцеве самоврядування в </w:t>
      </w:r>
      <w:r>
        <w:rPr>
          <w:rFonts w:ascii="Times New Roman" w:hAnsi="Times New Roman"/>
          <w:sz w:val="28"/>
          <w:szCs w:val="28"/>
          <w:lang w:val="uk-UA"/>
        </w:rPr>
        <w:t>Україні» на виконання вимог</w:t>
      </w:r>
      <w:r w:rsidRPr="00A75AC6">
        <w:rPr>
          <w:rFonts w:ascii="Times New Roman" w:hAnsi="Times New Roman"/>
          <w:sz w:val="28"/>
          <w:szCs w:val="28"/>
          <w:lang w:val="uk-UA"/>
        </w:rPr>
        <w:t xml:space="preserve"> Закону України «Про судоустрій і статус суддів»</w:t>
      </w:r>
      <w:r>
        <w:rPr>
          <w:rFonts w:ascii="Times New Roman" w:hAnsi="Times New Roman"/>
          <w:sz w:val="28"/>
          <w:szCs w:val="28"/>
          <w:lang w:val="uk-UA"/>
        </w:rPr>
        <w:t>, на підставі подань Територіального управління Державної судової адміністрації України в Полтавській області Лубенською районною радою</w:t>
      </w:r>
      <w:r w:rsidRPr="00A75AC6">
        <w:rPr>
          <w:rFonts w:ascii="Times New Roman" w:hAnsi="Times New Roman"/>
          <w:sz w:val="28"/>
          <w:szCs w:val="28"/>
          <w:lang w:val="uk-UA"/>
        </w:rPr>
        <w:t xml:space="preserve"> бул</w:t>
      </w:r>
      <w:r>
        <w:rPr>
          <w:rFonts w:ascii="Times New Roman" w:hAnsi="Times New Roman"/>
          <w:sz w:val="28"/>
          <w:szCs w:val="28"/>
          <w:lang w:val="uk-UA"/>
        </w:rPr>
        <w:t xml:space="preserve">о прийнято рішення, яким затверджено списки присяжних </w:t>
      </w:r>
      <w:proofErr w:type="spellStart"/>
      <w:r>
        <w:rPr>
          <w:rFonts w:ascii="Times New Roman" w:hAnsi="Times New Roman"/>
          <w:sz w:val="28"/>
          <w:szCs w:val="28"/>
          <w:lang w:val="uk-UA"/>
        </w:rPr>
        <w:t>Гребінківського</w:t>
      </w:r>
      <w:proofErr w:type="spellEnd"/>
      <w:r w:rsidRPr="00A75AC6">
        <w:rPr>
          <w:rFonts w:ascii="Times New Roman" w:hAnsi="Times New Roman"/>
          <w:sz w:val="28"/>
          <w:szCs w:val="28"/>
          <w:lang w:val="uk-UA"/>
        </w:rPr>
        <w:t xml:space="preserve"> рай</w:t>
      </w:r>
      <w:r>
        <w:rPr>
          <w:rFonts w:ascii="Times New Roman" w:hAnsi="Times New Roman"/>
          <w:sz w:val="28"/>
          <w:szCs w:val="28"/>
          <w:lang w:val="uk-UA"/>
        </w:rPr>
        <w:t xml:space="preserve">онного суду Полтавської області, </w:t>
      </w:r>
      <w:proofErr w:type="spellStart"/>
      <w:r>
        <w:rPr>
          <w:rFonts w:ascii="Times New Roman" w:hAnsi="Times New Roman"/>
          <w:sz w:val="28"/>
          <w:szCs w:val="28"/>
          <w:lang w:val="uk-UA"/>
        </w:rPr>
        <w:t>Оржицького</w:t>
      </w:r>
      <w:proofErr w:type="spellEnd"/>
      <w:r>
        <w:rPr>
          <w:rFonts w:ascii="Times New Roman" w:hAnsi="Times New Roman"/>
          <w:sz w:val="28"/>
          <w:szCs w:val="28"/>
          <w:lang w:val="uk-UA"/>
        </w:rPr>
        <w:t xml:space="preserve"> районного суду Полтавської області та Лубенського міськрайонного суду Полтавської області. </w:t>
      </w:r>
    </w:p>
    <w:p w:rsidR="006C2EA5" w:rsidRDefault="006C2EA5" w:rsidP="006C2EA5">
      <w:pPr>
        <w:pStyle w:val="af"/>
        <w:spacing w:line="360" w:lineRule="auto"/>
        <w:ind w:firstLine="709"/>
        <w:jc w:val="both"/>
        <w:rPr>
          <w:rFonts w:ascii="Times New Roman" w:hAnsi="Times New Roman"/>
          <w:sz w:val="28"/>
          <w:szCs w:val="28"/>
          <w:lang w:val="uk-UA"/>
        </w:rPr>
      </w:pPr>
      <w:r>
        <w:rPr>
          <w:rFonts w:ascii="Times New Roman" w:hAnsi="Times New Roman"/>
          <w:sz w:val="28"/>
          <w:szCs w:val="28"/>
          <w:lang w:val="uk-UA"/>
        </w:rPr>
        <w:t>У звітному періоді районні програми не приймались. Рішенням № 230-</w:t>
      </w:r>
      <w:r>
        <w:rPr>
          <w:rFonts w:ascii="Times New Roman" w:hAnsi="Times New Roman"/>
          <w:sz w:val="28"/>
          <w:szCs w:val="28"/>
          <w:lang w:val="en-US"/>
        </w:rPr>
        <w:t>XVII</w:t>
      </w:r>
      <w:r>
        <w:rPr>
          <w:rFonts w:ascii="Times New Roman" w:hAnsi="Times New Roman"/>
          <w:sz w:val="28"/>
          <w:szCs w:val="28"/>
          <w:lang w:val="uk-UA"/>
        </w:rPr>
        <w:t xml:space="preserve"> від 22.09.2023 було </w:t>
      </w:r>
      <w:proofErr w:type="spellStart"/>
      <w:r>
        <w:rPr>
          <w:rFonts w:ascii="Times New Roman" w:hAnsi="Times New Roman"/>
          <w:sz w:val="28"/>
          <w:szCs w:val="28"/>
          <w:lang w:val="uk-UA"/>
        </w:rPr>
        <w:t>внесено</w:t>
      </w:r>
      <w:proofErr w:type="spellEnd"/>
      <w:r>
        <w:rPr>
          <w:rFonts w:ascii="Times New Roman" w:hAnsi="Times New Roman"/>
          <w:sz w:val="28"/>
          <w:szCs w:val="28"/>
          <w:lang w:val="uk-UA"/>
        </w:rPr>
        <w:t xml:space="preserve"> зміни до районної Комплексної програми розвитку місцевого самоврядування Лубенського району на 2021– 2024 роки.</w:t>
      </w:r>
    </w:p>
    <w:p w:rsidR="006C2EA5" w:rsidRDefault="006C2EA5" w:rsidP="006C2EA5">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Рішенням № 206-</w:t>
      </w:r>
      <w:r>
        <w:rPr>
          <w:rFonts w:ascii="Times New Roman" w:hAnsi="Times New Roman"/>
          <w:sz w:val="28"/>
          <w:szCs w:val="28"/>
          <w:lang w:val="en-US"/>
        </w:rPr>
        <w:t>XIV</w:t>
      </w:r>
      <w:r>
        <w:rPr>
          <w:rFonts w:ascii="Times New Roman" w:hAnsi="Times New Roman"/>
          <w:sz w:val="28"/>
          <w:szCs w:val="28"/>
          <w:lang w:val="uk-UA"/>
        </w:rPr>
        <w:t xml:space="preserve"> від 22.03.2023 року  було затверджено Звіт про виконання районного бюджету Лубенського району за 2022 рік.</w:t>
      </w:r>
    </w:p>
    <w:p w:rsidR="006C2EA5" w:rsidRDefault="006C2EA5" w:rsidP="006C2EA5">
      <w:pPr>
        <w:pStyle w:val="af"/>
        <w:spacing w:line="360" w:lineRule="auto"/>
        <w:ind w:firstLine="709"/>
        <w:jc w:val="both"/>
        <w:rPr>
          <w:rFonts w:ascii="Times New Roman" w:hAnsi="Times New Roman"/>
          <w:sz w:val="28"/>
          <w:szCs w:val="28"/>
          <w:lang w:val="uk-UA"/>
        </w:rPr>
      </w:pPr>
      <w:r>
        <w:rPr>
          <w:rFonts w:ascii="Times New Roman" w:hAnsi="Times New Roman"/>
          <w:sz w:val="28"/>
          <w:szCs w:val="28"/>
          <w:lang w:val="uk-UA"/>
        </w:rPr>
        <w:t>На 14 сесії районної ради депутати розглянули та прийняли рішення «Про внесення змін до показників районного бюджету Лубенського району на 2023 рік», подальше внесення  змін</w:t>
      </w:r>
      <w:r w:rsidRPr="00A75AC6">
        <w:rPr>
          <w:rFonts w:ascii="Times New Roman" w:hAnsi="Times New Roman"/>
          <w:sz w:val="28"/>
          <w:szCs w:val="28"/>
          <w:lang w:val="uk-UA"/>
        </w:rPr>
        <w:t xml:space="preserve"> до показників районного бюджету Лубенського району</w:t>
      </w:r>
      <w:r>
        <w:rPr>
          <w:rFonts w:ascii="Times New Roman" w:hAnsi="Times New Roman"/>
          <w:sz w:val="28"/>
          <w:szCs w:val="28"/>
          <w:lang w:val="uk-UA"/>
        </w:rPr>
        <w:t xml:space="preserve"> здійснювалось р</w:t>
      </w:r>
      <w:r w:rsidRPr="00A75AC6">
        <w:rPr>
          <w:rFonts w:ascii="Times New Roman" w:hAnsi="Times New Roman"/>
          <w:sz w:val="28"/>
          <w:szCs w:val="28"/>
          <w:lang w:val="uk-UA"/>
        </w:rPr>
        <w:t>озпорядженням начальника районної військової адміністрації, без затве</w:t>
      </w:r>
      <w:r>
        <w:rPr>
          <w:rFonts w:ascii="Times New Roman" w:hAnsi="Times New Roman"/>
          <w:sz w:val="28"/>
          <w:szCs w:val="28"/>
          <w:lang w:val="uk-UA"/>
        </w:rPr>
        <w:t>рдження на пленарних засіданнях ради</w:t>
      </w:r>
      <w:r w:rsidR="00F937D9">
        <w:rPr>
          <w:rFonts w:ascii="Times New Roman" w:hAnsi="Times New Roman"/>
          <w:sz w:val="28"/>
          <w:szCs w:val="28"/>
          <w:lang w:val="uk-UA"/>
        </w:rPr>
        <w:t>, що суперечить законодавству України та прийнятому рішенню районної ради.</w:t>
      </w:r>
    </w:p>
    <w:p w:rsidR="006C2EA5" w:rsidRDefault="006C2EA5" w:rsidP="006C2EA5">
      <w:pPr>
        <w:spacing w:line="360" w:lineRule="auto"/>
        <w:ind w:firstLine="709"/>
        <w:jc w:val="both"/>
        <w:rPr>
          <w:rFonts w:ascii="Times New Roman" w:hAnsi="Times New Roman"/>
          <w:sz w:val="28"/>
          <w:szCs w:val="28"/>
          <w:lang w:val="uk-UA"/>
        </w:rPr>
      </w:pPr>
      <w:r w:rsidRPr="00365A60">
        <w:rPr>
          <w:rFonts w:ascii="Times New Roman" w:hAnsi="Times New Roman"/>
          <w:sz w:val="28"/>
          <w:szCs w:val="28"/>
          <w:lang w:val="uk-UA"/>
        </w:rPr>
        <w:t>Також, депутати погодили рішення про дострокове припинення</w:t>
      </w:r>
      <w:r>
        <w:rPr>
          <w:rFonts w:ascii="Times New Roman" w:hAnsi="Times New Roman"/>
          <w:sz w:val="28"/>
          <w:szCs w:val="28"/>
          <w:lang w:val="uk-UA"/>
        </w:rPr>
        <w:t xml:space="preserve"> та визнання </w:t>
      </w:r>
      <w:r w:rsidRPr="00365A60">
        <w:rPr>
          <w:rFonts w:ascii="Times New Roman" w:hAnsi="Times New Roman"/>
          <w:sz w:val="28"/>
          <w:szCs w:val="28"/>
          <w:lang w:val="uk-UA"/>
        </w:rPr>
        <w:t xml:space="preserve"> повноважень депутатів районної ради</w:t>
      </w:r>
      <w:r>
        <w:rPr>
          <w:rFonts w:ascii="Times New Roman" w:hAnsi="Times New Roman"/>
          <w:sz w:val="28"/>
          <w:szCs w:val="28"/>
          <w:lang w:val="uk-UA"/>
        </w:rPr>
        <w:t>, вносили зміни до складу Президії районної ради та до складу постійних комісій районної ради.</w:t>
      </w:r>
    </w:p>
    <w:p w:rsidR="006C2EA5" w:rsidRPr="00365A60" w:rsidRDefault="006C2EA5" w:rsidP="006C2EA5">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2023 році депутатами прийнято рішення про вихід із складу засновників комунальних установ </w:t>
      </w:r>
      <w:proofErr w:type="spellStart"/>
      <w:r>
        <w:rPr>
          <w:rFonts w:ascii="Times New Roman" w:hAnsi="Times New Roman"/>
          <w:sz w:val="28"/>
          <w:szCs w:val="28"/>
          <w:lang w:val="uk-UA"/>
        </w:rPr>
        <w:t>Хорольської</w:t>
      </w:r>
      <w:proofErr w:type="spellEnd"/>
      <w:r>
        <w:rPr>
          <w:rFonts w:ascii="Times New Roman" w:hAnsi="Times New Roman"/>
          <w:sz w:val="28"/>
          <w:szCs w:val="28"/>
          <w:lang w:val="uk-UA"/>
        </w:rPr>
        <w:t xml:space="preserve"> міської ради, заслуховувалась інформація щодо </w:t>
      </w:r>
      <w:r>
        <w:rPr>
          <w:rFonts w:ascii="Times New Roman" w:hAnsi="Times New Roman"/>
          <w:sz w:val="28"/>
          <w:szCs w:val="28"/>
          <w:lang w:val="uk-UA"/>
        </w:rPr>
        <w:lastRenderedPageBreak/>
        <w:t>соціального захисту внутрішньо переміщених осіб в Лубенському районі та про стан соціальної підтримки Захисників і Захисниць України та членів сімей загиблих (померлих) Захисників і захисниць, які мешкають на території Лубенського району.</w:t>
      </w:r>
    </w:p>
    <w:p w:rsidR="006C2EA5" w:rsidRDefault="006C2EA5" w:rsidP="006C2EA5">
      <w:pPr>
        <w:pStyle w:val="af"/>
        <w:spacing w:line="360" w:lineRule="auto"/>
        <w:ind w:firstLine="709"/>
        <w:jc w:val="both"/>
        <w:rPr>
          <w:rFonts w:ascii="Times New Roman" w:hAnsi="Times New Roman"/>
          <w:sz w:val="28"/>
          <w:szCs w:val="28"/>
          <w:lang w:val="uk-UA"/>
        </w:rPr>
      </w:pPr>
      <w:r>
        <w:rPr>
          <w:rFonts w:ascii="Times New Roman" w:hAnsi="Times New Roman"/>
          <w:sz w:val="28"/>
          <w:szCs w:val="28"/>
          <w:lang w:val="uk-UA"/>
        </w:rPr>
        <w:t>У звітному періоді д</w:t>
      </w:r>
      <w:r w:rsidRPr="00A75AC6">
        <w:rPr>
          <w:rFonts w:ascii="Times New Roman" w:hAnsi="Times New Roman"/>
          <w:sz w:val="28"/>
          <w:szCs w:val="28"/>
          <w:lang w:val="uk-UA"/>
        </w:rPr>
        <w:t xml:space="preserve">епутатами </w:t>
      </w:r>
      <w:r>
        <w:rPr>
          <w:rFonts w:ascii="Times New Roman" w:hAnsi="Times New Roman"/>
          <w:sz w:val="28"/>
          <w:szCs w:val="28"/>
          <w:lang w:val="uk-UA"/>
        </w:rPr>
        <w:t xml:space="preserve">було </w:t>
      </w:r>
      <w:r w:rsidRPr="00A75AC6">
        <w:rPr>
          <w:rFonts w:ascii="Times New Roman" w:hAnsi="Times New Roman"/>
          <w:sz w:val="28"/>
          <w:szCs w:val="28"/>
          <w:lang w:val="uk-UA"/>
        </w:rPr>
        <w:t xml:space="preserve">прийнято </w:t>
      </w:r>
      <w:r>
        <w:rPr>
          <w:rFonts w:ascii="Times New Roman" w:hAnsi="Times New Roman"/>
          <w:sz w:val="28"/>
          <w:szCs w:val="28"/>
          <w:lang w:val="uk-UA"/>
        </w:rPr>
        <w:t>2</w:t>
      </w:r>
      <w:r w:rsidRPr="00A75AC6">
        <w:rPr>
          <w:rFonts w:ascii="Times New Roman" w:hAnsi="Times New Roman"/>
          <w:sz w:val="28"/>
          <w:szCs w:val="28"/>
          <w:lang w:val="uk-UA"/>
        </w:rPr>
        <w:t xml:space="preserve"> звернення до Верховної Ради України, Президента України, Кабінету Міністрів України.  Вони відображали позицію найвищого представницького органу району з окремих суспільно значимих для наших громадян питань. </w:t>
      </w:r>
    </w:p>
    <w:p w:rsidR="006C2EA5" w:rsidRPr="00E329A3" w:rsidRDefault="00064198" w:rsidP="00CF0B40">
      <w:pPr>
        <w:ind w:firstLine="709"/>
        <w:rPr>
          <w:rFonts w:ascii="Times New Roman" w:hAnsi="Times New Roman" w:cs="Times New Roman"/>
          <w:sz w:val="28"/>
          <w:szCs w:val="28"/>
          <w:lang w:val="uk-UA"/>
        </w:rPr>
      </w:pPr>
      <w:r>
        <w:rPr>
          <w:rFonts w:ascii="Times New Roman" w:hAnsi="Times New Roman" w:cs="Times New Roman"/>
          <w:sz w:val="28"/>
          <w:szCs w:val="28"/>
          <w:lang w:val="uk-UA" w:eastAsia="ru-RU"/>
        </w:rPr>
        <w:t>Регуляторні акти у 2023 році районною радою не приймались.</w:t>
      </w:r>
    </w:p>
    <w:p w:rsidR="00CF0B40" w:rsidRDefault="00F04174" w:rsidP="00473F61">
      <w:pPr>
        <w:spacing w:after="0" w:line="360" w:lineRule="auto"/>
        <w:ind w:firstLine="709"/>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У підвищенні ефективності діяльності районної ради важливу роль відіграє виконавчий апарат районної р</w:t>
      </w:r>
      <w:r w:rsidR="00CF0B40">
        <w:rPr>
          <w:rFonts w:ascii="Times New Roman" w:hAnsi="Times New Roman" w:cs="Times New Roman"/>
          <w:sz w:val="28"/>
          <w:szCs w:val="28"/>
          <w:lang w:val="uk-UA"/>
        </w:rPr>
        <w:t>ади</w:t>
      </w:r>
      <w:r w:rsidRPr="00E329A3">
        <w:rPr>
          <w:rFonts w:ascii="Times New Roman" w:hAnsi="Times New Roman" w:cs="Times New Roman"/>
          <w:sz w:val="28"/>
          <w:szCs w:val="28"/>
          <w:lang w:val="uk-UA"/>
        </w:rPr>
        <w:t>.</w:t>
      </w:r>
    </w:p>
    <w:p w:rsidR="00E00440" w:rsidRDefault="001077A0" w:rsidP="00473F61">
      <w:pPr>
        <w:spacing w:after="0" w:line="360" w:lineRule="auto"/>
        <w:ind w:firstLine="709"/>
        <w:jc w:val="both"/>
        <w:rPr>
          <w:rFonts w:ascii="Times New Roman" w:hAnsi="Times New Roman" w:cs="Times New Roman"/>
          <w:sz w:val="28"/>
          <w:szCs w:val="28"/>
          <w:lang w:val="uk-UA"/>
        </w:rPr>
      </w:pPr>
      <w:r w:rsidRPr="001077A0">
        <w:rPr>
          <w:rFonts w:ascii="Times New Roman" w:hAnsi="Times New Roman" w:cs="Times New Roman"/>
          <w:sz w:val="28"/>
          <w:szCs w:val="28"/>
          <w:lang w:val="uk-UA"/>
        </w:rPr>
        <w:t xml:space="preserve">Протягом звітного періоду структура, чисельність  і персональний склад виконавчого апарату залишилися без змін.  У штатному розписі передбачено </w:t>
      </w:r>
      <w:r w:rsidR="00E00440">
        <w:rPr>
          <w:rFonts w:ascii="Times New Roman" w:hAnsi="Times New Roman" w:cs="Times New Roman"/>
          <w:sz w:val="28"/>
          <w:szCs w:val="28"/>
          <w:lang w:val="uk-UA"/>
        </w:rPr>
        <w:t>14,5</w:t>
      </w:r>
      <w:r w:rsidRPr="001077A0">
        <w:rPr>
          <w:rFonts w:ascii="Times New Roman" w:hAnsi="Times New Roman" w:cs="Times New Roman"/>
          <w:sz w:val="28"/>
          <w:szCs w:val="28"/>
          <w:lang w:val="uk-UA"/>
        </w:rPr>
        <w:t xml:space="preserve"> штатних одиниць, однак, фактично зайнято </w:t>
      </w:r>
      <w:r w:rsidR="00F332CF">
        <w:rPr>
          <w:rFonts w:ascii="Times New Roman" w:hAnsi="Times New Roman" w:cs="Times New Roman"/>
          <w:sz w:val="28"/>
          <w:szCs w:val="28"/>
          <w:lang w:val="uk-UA"/>
        </w:rPr>
        <w:t>7</w:t>
      </w:r>
      <w:r w:rsidR="00E00440">
        <w:rPr>
          <w:rFonts w:ascii="Times New Roman" w:hAnsi="Times New Roman" w:cs="Times New Roman"/>
          <w:sz w:val="28"/>
          <w:szCs w:val="28"/>
          <w:lang w:val="uk-UA"/>
        </w:rPr>
        <w:t>,5</w:t>
      </w:r>
      <w:r w:rsidRPr="001077A0">
        <w:rPr>
          <w:rFonts w:ascii="Times New Roman" w:hAnsi="Times New Roman" w:cs="Times New Roman"/>
          <w:sz w:val="28"/>
          <w:szCs w:val="28"/>
          <w:lang w:val="uk-UA"/>
        </w:rPr>
        <w:t xml:space="preserve"> посад, відповідно до наявного фінансового забезпечення:</w:t>
      </w:r>
    </w:p>
    <w:p w:rsidR="003C63F8" w:rsidRDefault="003C63F8" w:rsidP="003C63F8">
      <w:pPr>
        <w:pStyle w:val="a3"/>
        <w:numPr>
          <w:ilvl w:val="0"/>
          <w:numId w:val="6"/>
        </w:numPr>
        <w:spacing w:line="360" w:lineRule="auto"/>
        <w:ind w:right="-57"/>
        <w:jc w:val="both"/>
        <w:rPr>
          <w:rFonts w:ascii="Times New Roman" w:hAnsi="Times New Roman" w:cs="Times New Roman"/>
          <w:sz w:val="28"/>
          <w:szCs w:val="28"/>
          <w:lang w:val="uk-UA"/>
        </w:rPr>
      </w:pPr>
      <w:r>
        <w:rPr>
          <w:rFonts w:ascii="Times New Roman" w:hAnsi="Times New Roman" w:cs="Times New Roman"/>
          <w:sz w:val="28"/>
          <w:szCs w:val="28"/>
          <w:lang w:val="uk-UA"/>
        </w:rPr>
        <w:t>голова районної ради;</w:t>
      </w:r>
    </w:p>
    <w:p w:rsidR="003C63F8" w:rsidRDefault="003C63F8" w:rsidP="003C63F8">
      <w:pPr>
        <w:pStyle w:val="a3"/>
        <w:numPr>
          <w:ilvl w:val="0"/>
          <w:numId w:val="6"/>
        </w:numPr>
        <w:spacing w:line="360" w:lineRule="auto"/>
        <w:ind w:right="-57"/>
        <w:jc w:val="both"/>
        <w:rPr>
          <w:rFonts w:ascii="Times New Roman" w:hAnsi="Times New Roman" w:cs="Times New Roman"/>
          <w:sz w:val="28"/>
          <w:szCs w:val="28"/>
          <w:lang w:val="uk-UA"/>
        </w:rPr>
      </w:pPr>
      <w:r>
        <w:rPr>
          <w:rFonts w:ascii="Times New Roman" w:hAnsi="Times New Roman" w:cs="Times New Roman"/>
          <w:sz w:val="28"/>
          <w:szCs w:val="28"/>
          <w:lang w:val="uk-UA"/>
        </w:rPr>
        <w:t>заступник голови районної ради;</w:t>
      </w:r>
    </w:p>
    <w:p w:rsidR="003C63F8" w:rsidRDefault="00E00440" w:rsidP="003C63F8">
      <w:pPr>
        <w:pStyle w:val="a3"/>
        <w:numPr>
          <w:ilvl w:val="0"/>
          <w:numId w:val="6"/>
        </w:numPr>
        <w:spacing w:line="360" w:lineRule="auto"/>
        <w:ind w:right="-57"/>
        <w:jc w:val="both"/>
        <w:rPr>
          <w:rFonts w:ascii="Times New Roman" w:hAnsi="Times New Roman" w:cs="Times New Roman"/>
          <w:sz w:val="28"/>
          <w:szCs w:val="28"/>
          <w:lang w:val="uk-UA"/>
        </w:rPr>
      </w:pPr>
      <w:r w:rsidRPr="003C63F8">
        <w:rPr>
          <w:rFonts w:ascii="Times New Roman" w:hAnsi="Times New Roman" w:cs="Times New Roman"/>
          <w:sz w:val="28"/>
          <w:szCs w:val="28"/>
          <w:lang w:val="uk-UA"/>
        </w:rPr>
        <w:t>начальник відділу-головний бухгалтер відділу фінансово- господарського забезпечення</w:t>
      </w:r>
      <w:r w:rsidR="003C63F8">
        <w:rPr>
          <w:rFonts w:ascii="Times New Roman" w:hAnsi="Times New Roman" w:cs="Times New Roman"/>
          <w:sz w:val="28"/>
          <w:szCs w:val="28"/>
          <w:lang w:val="uk-UA"/>
        </w:rPr>
        <w:t>;</w:t>
      </w:r>
    </w:p>
    <w:p w:rsidR="003C63F8" w:rsidRDefault="00E00440" w:rsidP="003C63F8">
      <w:pPr>
        <w:pStyle w:val="a3"/>
        <w:numPr>
          <w:ilvl w:val="0"/>
          <w:numId w:val="6"/>
        </w:numPr>
        <w:spacing w:line="360" w:lineRule="auto"/>
        <w:ind w:right="-57"/>
        <w:jc w:val="both"/>
        <w:rPr>
          <w:rFonts w:ascii="Times New Roman" w:hAnsi="Times New Roman" w:cs="Times New Roman"/>
          <w:sz w:val="28"/>
          <w:szCs w:val="28"/>
          <w:lang w:val="uk-UA"/>
        </w:rPr>
      </w:pPr>
      <w:r w:rsidRPr="003C63F8">
        <w:rPr>
          <w:rFonts w:ascii="Times New Roman" w:hAnsi="Times New Roman" w:cs="Times New Roman"/>
          <w:sz w:val="28"/>
          <w:szCs w:val="28"/>
          <w:lang w:val="uk-UA"/>
        </w:rPr>
        <w:t xml:space="preserve">начальник відділу </w:t>
      </w:r>
      <w:r w:rsidR="00F332CF">
        <w:rPr>
          <w:rFonts w:ascii="Times New Roman" w:hAnsi="Times New Roman" w:cs="Times New Roman"/>
          <w:sz w:val="28"/>
          <w:szCs w:val="28"/>
          <w:lang w:val="uk-UA"/>
        </w:rPr>
        <w:t>організаційного, інформаційного забезпечення діяльності районної ради та роботи зі зверненнями громадян</w:t>
      </w:r>
      <w:r w:rsidR="003C63F8">
        <w:rPr>
          <w:rFonts w:ascii="Times New Roman" w:hAnsi="Times New Roman" w:cs="Times New Roman"/>
          <w:sz w:val="28"/>
          <w:szCs w:val="28"/>
          <w:lang w:val="uk-UA"/>
        </w:rPr>
        <w:t>;</w:t>
      </w:r>
    </w:p>
    <w:p w:rsidR="00F332CF" w:rsidRDefault="00F332CF" w:rsidP="003C63F8">
      <w:pPr>
        <w:pStyle w:val="a3"/>
        <w:numPr>
          <w:ilvl w:val="0"/>
          <w:numId w:val="6"/>
        </w:numPr>
        <w:spacing w:line="360" w:lineRule="auto"/>
        <w:ind w:right="-57"/>
        <w:jc w:val="both"/>
        <w:rPr>
          <w:rFonts w:ascii="Times New Roman" w:hAnsi="Times New Roman" w:cs="Times New Roman"/>
          <w:sz w:val="28"/>
          <w:szCs w:val="28"/>
          <w:lang w:val="uk-UA"/>
        </w:rPr>
      </w:pPr>
      <w:r>
        <w:rPr>
          <w:rFonts w:ascii="Times New Roman" w:hAnsi="Times New Roman" w:cs="Times New Roman"/>
          <w:sz w:val="28"/>
          <w:szCs w:val="28"/>
          <w:lang w:val="uk-UA"/>
        </w:rPr>
        <w:t>начальник відділу управління майном комунальної власності;</w:t>
      </w:r>
    </w:p>
    <w:p w:rsidR="003C63F8" w:rsidRDefault="003C63F8" w:rsidP="003C63F8">
      <w:pPr>
        <w:pStyle w:val="a3"/>
        <w:numPr>
          <w:ilvl w:val="0"/>
          <w:numId w:val="6"/>
        </w:numPr>
        <w:spacing w:line="360" w:lineRule="auto"/>
        <w:ind w:right="-57"/>
        <w:jc w:val="both"/>
        <w:rPr>
          <w:rFonts w:ascii="Times New Roman" w:hAnsi="Times New Roman" w:cs="Times New Roman"/>
          <w:sz w:val="28"/>
          <w:szCs w:val="28"/>
          <w:lang w:val="uk-UA"/>
        </w:rPr>
      </w:pPr>
      <w:r w:rsidRPr="003C63F8">
        <w:rPr>
          <w:rFonts w:ascii="Times New Roman" w:hAnsi="Times New Roman" w:cs="Times New Roman"/>
          <w:sz w:val="28"/>
          <w:szCs w:val="28"/>
          <w:lang w:val="uk-UA"/>
        </w:rPr>
        <w:t>головний спеціаліст відділу правового та кадрового забезпечення</w:t>
      </w:r>
      <w:r>
        <w:rPr>
          <w:rFonts w:ascii="Times New Roman" w:hAnsi="Times New Roman" w:cs="Times New Roman"/>
          <w:sz w:val="28"/>
          <w:szCs w:val="28"/>
          <w:lang w:val="uk-UA"/>
        </w:rPr>
        <w:t>;</w:t>
      </w:r>
    </w:p>
    <w:p w:rsidR="003C63F8" w:rsidRDefault="003C63F8" w:rsidP="003C63F8">
      <w:pPr>
        <w:pStyle w:val="a3"/>
        <w:numPr>
          <w:ilvl w:val="0"/>
          <w:numId w:val="6"/>
        </w:numPr>
        <w:spacing w:line="360" w:lineRule="auto"/>
        <w:ind w:right="-57"/>
        <w:jc w:val="both"/>
        <w:rPr>
          <w:rFonts w:ascii="Times New Roman" w:hAnsi="Times New Roman" w:cs="Times New Roman"/>
          <w:sz w:val="28"/>
          <w:szCs w:val="28"/>
          <w:lang w:val="uk-UA"/>
        </w:rPr>
      </w:pPr>
      <w:r>
        <w:rPr>
          <w:rFonts w:ascii="Times New Roman" w:hAnsi="Times New Roman" w:cs="Times New Roman"/>
          <w:sz w:val="28"/>
          <w:szCs w:val="28"/>
          <w:lang w:val="uk-UA"/>
        </w:rPr>
        <w:t>водій;</w:t>
      </w:r>
    </w:p>
    <w:p w:rsidR="00E00440" w:rsidRPr="003C63F8" w:rsidRDefault="003C63F8" w:rsidP="003C63F8">
      <w:pPr>
        <w:pStyle w:val="a3"/>
        <w:numPr>
          <w:ilvl w:val="0"/>
          <w:numId w:val="6"/>
        </w:numPr>
        <w:spacing w:line="360" w:lineRule="auto"/>
        <w:ind w:right="-57"/>
        <w:jc w:val="both"/>
        <w:rPr>
          <w:rFonts w:ascii="Times New Roman" w:hAnsi="Times New Roman" w:cs="Times New Roman"/>
          <w:sz w:val="28"/>
          <w:szCs w:val="28"/>
          <w:lang w:val="uk-UA"/>
        </w:rPr>
      </w:pPr>
      <w:r w:rsidRPr="003C63F8">
        <w:rPr>
          <w:rFonts w:ascii="Times New Roman" w:hAnsi="Times New Roman" w:cs="Times New Roman"/>
          <w:sz w:val="28"/>
          <w:szCs w:val="28"/>
          <w:lang w:val="uk-UA"/>
        </w:rPr>
        <w:t>прибиральниця</w:t>
      </w:r>
      <w:r w:rsidR="001077A0" w:rsidRPr="003C63F8">
        <w:rPr>
          <w:rFonts w:ascii="Times New Roman" w:hAnsi="Times New Roman" w:cs="Times New Roman"/>
          <w:sz w:val="28"/>
          <w:szCs w:val="28"/>
          <w:lang w:val="uk-UA"/>
        </w:rPr>
        <w:t xml:space="preserve">. </w:t>
      </w:r>
    </w:p>
    <w:p w:rsidR="00E00440" w:rsidRDefault="001077A0" w:rsidP="00473F61">
      <w:pPr>
        <w:spacing w:after="0" w:line="360" w:lineRule="auto"/>
        <w:ind w:firstLine="709"/>
        <w:jc w:val="both"/>
        <w:rPr>
          <w:rFonts w:ascii="Times New Roman" w:hAnsi="Times New Roman" w:cs="Times New Roman"/>
          <w:sz w:val="28"/>
          <w:szCs w:val="28"/>
          <w:lang w:val="uk-UA"/>
        </w:rPr>
      </w:pPr>
      <w:r w:rsidRPr="001077A0">
        <w:rPr>
          <w:rFonts w:ascii="Times New Roman" w:hAnsi="Times New Roman" w:cs="Times New Roman"/>
          <w:sz w:val="28"/>
          <w:szCs w:val="28"/>
          <w:lang w:val="uk-UA"/>
        </w:rPr>
        <w:t xml:space="preserve">На перший погляд виглядає, що у зв’язку з перерозподілом повноважень між субрегіональним та базовим рівнями самоврядування, тобто між районними радою й адміністрацією з одного боку та громадами – з іншого, мало би поменшати роботи. Проте, Закон передбачає цілий ряд повноважень, а окремі з них є виключними повноваженнями районних рад. Так само залишаються незмінними </w:t>
      </w:r>
      <w:r w:rsidRPr="001077A0">
        <w:rPr>
          <w:rFonts w:ascii="Times New Roman" w:hAnsi="Times New Roman" w:cs="Times New Roman"/>
          <w:sz w:val="28"/>
          <w:szCs w:val="28"/>
          <w:lang w:val="uk-UA"/>
        </w:rPr>
        <w:lastRenderedPageBreak/>
        <w:t xml:space="preserve">вимоги щодо порядку підготовки та проведення сесій, їх періодичності, вимоги інструкції з діловодства, порядок документообігу, номенклатура справ. Є комунікація з іншими владними </w:t>
      </w:r>
      <w:r w:rsidR="007B5630" w:rsidRPr="001077A0">
        <w:rPr>
          <w:rFonts w:ascii="Times New Roman" w:hAnsi="Times New Roman" w:cs="Times New Roman"/>
          <w:sz w:val="28"/>
          <w:szCs w:val="28"/>
          <w:lang w:val="uk-UA"/>
        </w:rPr>
        <w:t>структурами</w:t>
      </w:r>
      <w:r w:rsidRPr="001077A0">
        <w:rPr>
          <w:rFonts w:ascii="Times New Roman" w:hAnsi="Times New Roman" w:cs="Times New Roman"/>
          <w:sz w:val="28"/>
          <w:szCs w:val="28"/>
          <w:lang w:val="uk-UA"/>
        </w:rPr>
        <w:t xml:space="preserve">, установами та організаціями, громадськими формуваннями та мешканцями району. </w:t>
      </w:r>
    </w:p>
    <w:p w:rsidR="001077A0" w:rsidRDefault="001077A0" w:rsidP="00473F61">
      <w:pPr>
        <w:spacing w:after="0" w:line="360" w:lineRule="auto"/>
        <w:ind w:firstLine="709"/>
        <w:jc w:val="both"/>
        <w:rPr>
          <w:rFonts w:ascii="Times New Roman" w:hAnsi="Times New Roman" w:cs="Times New Roman"/>
          <w:sz w:val="28"/>
          <w:szCs w:val="28"/>
          <w:lang w:val="uk-UA"/>
        </w:rPr>
      </w:pPr>
      <w:r w:rsidRPr="001077A0">
        <w:rPr>
          <w:rFonts w:ascii="Times New Roman" w:hAnsi="Times New Roman" w:cs="Times New Roman"/>
          <w:sz w:val="28"/>
          <w:szCs w:val="28"/>
          <w:lang w:val="uk-UA"/>
        </w:rPr>
        <w:t>Попри труднощі, вважаю, що працівники апарату справляються зі своїми обов’язками і їхній кваліфікаційний рівень дозволяє виконувати доручені завдання.</w:t>
      </w:r>
    </w:p>
    <w:p w:rsidR="00CF0B40" w:rsidRDefault="00CF0B40" w:rsidP="00473F6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Протягом звітного періоду працівниками виконавчого апарату здійснено організаційне, правове, інформаційне, аналітичне, матеріально – технічне забезпечення проведення 5 пленарних засідань районної ради.</w:t>
      </w:r>
    </w:p>
    <w:p w:rsidR="00661F67" w:rsidRDefault="00661F67" w:rsidP="00473F6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Велику увагу в своїй діяльності працівники виконавчого апарату приділяють роботі із документообігом. Так, у звітному періоді до районної ради надійшло 701 </w:t>
      </w:r>
      <w:r w:rsidR="00FE60B7">
        <w:rPr>
          <w:rFonts w:ascii="Times New Roman" w:hAnsi="Times New Roman" w:cs="Times New Roman"/>
          <w:sz w:val="28"/>
          <w:szCs w:val="28"/>
          <w:lang w:val="uk-UA"/>
        </w:rPr>
        <w:t>листів, звернень, телефонограм, що потребували вивчення, вирішення та надання кваліфікованої відповіді. Кількість вихідних інфо</w:t>
      </w:r>
      <w:r w:rsidR="00CE518B">
        <w:rPr>
          <w:rFonts w:ascii="Times New Roman" w:hAnsi="Times New Roman" w:cs="Times New Roman"/>
          <w:sz w:val="28"/>
          <w:szCs w:val="28"/>
          <w:lang w:val="uk-UA"/>
        </w:rPr>
        <w:t>рмацій становить 484 документів.</w:t>
      </w:r>
    </w:p>
    <w:p w:rsidR="00CE518B" w:rsidRDefault="00CE518B" w:rsidP="00473F6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цей період було прийнято 108 розпоряджень голови районної ради </w:t>
      </w:r>
      <w:r w:rsidRPr="00E329A3">
        <w:rPr>
          <w:rFonts w:ascii="Times New Roman" w:hAnsi="Times New Roman" w:cs="Times New Roman"/>
          <w:sz w:val="28"/>
          <w:szCs w:val="28"/>
          <w:lang w:val="uk-UA"/>
        </w:rPr>
        <w:t>з питань основної діяльності, адміністративно – господарських та кадрових питань</w:t>
      </w:r>
      <w:r>
        <w:rPr>
          <w:rFonts w:ascii="Times New Roman" w:hAnsi="Times New Roman" w:cs="Times New Roman"/>
          <w:sz w:val="28"/>
          <w:szCs w:val="28"/>
          <w:lang w:val="uk-UA"/>
        </w:rPr>
        <w:t>.</w:t>
      </w:r>
    </w:p>
    <w:p w:rsidR="00CE518B" w:rsidRPr="00E329A3" w:rsidRDefault="00CE518B" w:rsidP="00CE518B">
      <w:pPr>
        <w:spacing w:after="0" w:line="360" w:lineRule="auto"/>
        <w:ind w:firstLine="709"/>
        <w:jc w:val="both"/>
        <w:rPr>
          <w:rFonts w:ascii="Times New Roman" w:hAnsi="Times New Roman" w:cs="Times New Roman"/>
          <w:sz w:val="28"/>
          <w:szCs w:val="28"/>
          <w:lang w:val="uk-UA"/>
        </w:rPr>
      </w:pPr>
      <w:proofErr w:type="spellStart"/>
      <w:r w:rsidRPr="00E329A3">
        <w:rPr>
          <w:rFonts w:ascii="Times New Roman" w:hAnsi="Times New Roman" w:cs="Times New Roman"/>
          <w:sz w:val="28"/>
          <w:szCs w:val="28"/>
        </w:rPr>
        <w:t>Упорядковано</w:t>
      </w:r>
      <w:proofErr w:type="spellEnd"/>
      <w:r w:rsidRPr="00E329A3">
        <w:rPr>
          <w:rFonts w:ascii="Times New Roman" w:hAnsi="Times New Roman" w:cs="Times New Roman"/>
          <w:sz w:val="28"/>
          <w:szCs w:val="28"/>
        </w:rPr>
        <w:t xml:space="preserve"> для </w:t>
      </w:r>
      <w:proofErr w:type="spellStart"/>
      <w:r w:rsidRPr="00E329A3">
        <w:rPr>
          <w:rFonts w:ascii="Times New Roman" w:hAnsi="Times New Roman" w:cs="Times New Roman"/>
          <w:sz w:val="28"/>
          <w:szCs w:val="28"/>
        </w:rPr>
        <w:t>зберігання</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матеріали</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сесійних</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засідань</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засідань</w:t>
      </w:r>
      <w:proofErr w:type="spellEnd"/>
      <w:r w:rsidRPr="00E329A3">
        <w:rPr>
          <w:rFonts w:ascii="Times New Roman" w:hAnsi="Times New Roman" w:cs="Times New Roman"/>
          <w:sz w:val="28"/>
          <w:szCs w:val="28"/>
        </w:rPr>
        <w:t xml:space="preserve"> </w:t>
      </w:r>
      <w:r w:rsidRPr="00E329A3">
        <w:rPr>
          <w:rFonts w:ascii="Times New Roman" w:hAnsi="Times New Roman" w:cs="Times New Roman"/>
          <w:sz w:val="28"/>
          <w:szCs w:val="28"/>
          <w:lang w:val="uk-UA"/>
        </w:rPr>
        <w:t>постійних комісій</w:t>
      </w:r>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районної</w:t>
      </w:r>
      <w:proofErr w:type="spellEnd"/>
      <w:r w:rsidRPr="00E329A3">
        <w:rPr>
          <w:rFonts w:ascii="Times New Roman" w:hAnsi="Times New Roman" w:cs="Times New Roman"/>
          <w:sz w:val="28"/>
          <w:szCs w:val="28"/>
        </w:rPr>
        <w:t xml:space="preserve"> ради, </w:t>
      </w:r>
      <w:proofErr w:type="spellStart"/>
      <w:r w:rsidRPr="00E329A3">
        <w:rPr>
          <w:rFonts w:ascii="Times New Roman" w:hAnsi="Times New Roman" w:cs="Times New Roman"/>
          <w:sz w:val="28"/>
          <w:szCs w:val="28"/>
        </w:rPr>
        <w:t>розпоряджень</w:t>
      </w:r>
      <w:proofErr w:type="spellEnd"/>
      <w:r w:rsidRPr="00E329A3">
        <w:rPr>
          <w:rFonts w:ascii="Times New Roman" w:hAnsi="Times New Roman" w:cs="Times New Roman"/>
          <w:sz w:val="28"/>
          <w:szCs w:val="28"/>
        </w:rPr>
        <w:t xml:space="preserve"> </w:t>
      </w:r>
      <w:proofErr w:type="spellStart"/>
      <w:r w:rsidRPr="00E329A3">
        <w:rPr>
          <w:rFonts w:ascii="Times New Roman" w:hAnsi="Times New Roman" w:cs="Times New Roman"/>
          <w:sz w:val="28"/>
          <w:szCs w:val="28"/>
        </w:rPr>
        <w:t>голови</w:t>
      </w:r>
      <w:proofErr w:type="spellEnd"/>
      <w:r w:rsidRPr="00E329A3">
        <w:rPr>
          <w:rFonts w:ascii="Times New Roman" w:hAnsi="Times New Roman" w:cs="Times New Roman"/>
          <w:sz w:val="28"/>
          <w:szCs w:val="28"/>
        </w:rPr>
        <w:t>.</w:t>
      </w:r>
      <w:r w:rsidRPr="00E329A3">
        <w:rPr>
          <w:rFonts w:ascii="Times New Roman" w:hAnsi="Times New Roman" w:cs="Times New Roman"/>
          <w:sz w:val="28"/>
          <w:szCs w:val="28"/>
          <w:lang w:val="uk-UA"/>
        </w:rPr>
        <w:t xml:space="preserve"> Своєчасно здійснювався прийом, реєстрація та облік документів, контроль за якістю і правильністю їх підготовки та оформлення.</w:t>
      </w:r>
    </w:p>
    <w:p w:rsidR="00CE518B" w:rsidRDefault="00CE518B" w:rsidP="00CE518B">
      <w:pPr>
        <w:spacing w:after="0" w:line="360" w:lineRule="auto"/>
        <w:ind w:firstLine="709"/>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Регулярно забезпечувався контроль за строками виконання документів.</w:t>
      </w:r>
      <w:r w:rsidR="00CE260C">
        <w:rPr>
          <w:rFonts w:ascii="Times New Roman" w:hAnsi="Times New Roman" w:cs="Times New Roman"/>
          <w:sz w:val="28"/>
          <w:szCs w:val="28"/>
          <w:lang w:val="uk-UA"/>
        </w:rPr>
        <w:t xml:space="preserve">                 З дотриманням </w:t>
      </w:r>
      <w:r w:rsidRPr="00E329A3">
        <w:rPr>
          <w:rFonts w:ascii="Times New Roman" w:hAnsi="Times New Roman" w:cs="Times New Roman"/>
          <w:sz w:val="28"/>
          <w:szCs w:val="28"/>
          <w:lang w:val="uk-UA"/>
        </w:rPr>
        <w:t>термінів, передбаче</w:t>
      </w:r>
      <w:r w:rsidR="00CE260C">
        <w:rPr>
          <w:rFonts w:ascii="Times New Roman" w:hAnsi="Times New Roman" w:cs="Times New Roman"/>
          <w:sz w:val="28"/>
          <w:szCs w:val="28"/>
          <w:lang w:val="uk-UA"/>
        </w:rPr>
        <w:t xml:space="preserve">них Регламентом районної ради, </w:t>
      </w:r>
      <w:r w:rsidRPr="00E329A3">
        <w:rPr>
          <w:rFonts w:ascii="Times New Roman" w:hAnsi="Times New Roman" w:cs="Times New Roman"/>
          <w:sz w:val="28"/>
          <w:szCs w:val="28"/>
          <w:lang w:val="uk-UA"/>
        </w:rPr>
        <w:t>оформлялись протоколи пленарних засідань, засідань президії районної ради та протоколи засідань постійних комісій.</w:t>
      </w:r>
    </w:p>
    <w:p w:rsidR="00F332CF" w:rsidRPr="00F332CF" w:rsidRDefault="003A2933" w:rsidP="00F332CF">
      <w:pPr>
        <w:pStyle w:val="af"/>
        <w:spacing w:line="360" w:lineRule="auto"/>
        <w:ind w:firstLine="709"/>
        <w:jc w:val="both"/>
        <w:rPr>
          <w:rFonts w:ascii="Times New Roman" w:hAnsi="Times New Roman"/>
          <w:sz w:val="28"/>
          <w:szCs w:val="28"/>
          <w:lang w:val="uk-UA"/>
        </w:rPr>
      </w:pPr>
      <w:r w:rsidRPr="00F332CF">
        <w:rPr>
          <w:rFonts w:ascii="Times New Roman" w:hAnsi="Times New Roman"/>
          <w:sz w:val="28"/>
          <w:szCs w:val="28"/>
          <w:lang w:val="uk-UA"/>
        </w:rPr>
        <w:t xml:space="preserve">Упродовж звітного періоду районна рада працювала прозоро та відкрито, керуючись законами України «Про доступ до публічної інформації», «Про порядок висвітлення діяльності органів державної влади та органів місцевого самоврядування в Україні засобами масової інформації», «Про інформацію» та іншими. </w:t>
      </w:r>
    </w:p>
    <w:p w:rsidR="00661F67" w:rsidRPr="00F332CF" w:rsidRDefault="00F53C47" w:rsidP="00F332CF">
      <w:pPr>
        <w:pStyle w:val="af"/>
        <w:spacing w:line="360" w:lineRule="auto"/>
        <w:ind w:firstLine="709"/>
        <w:jc w:val="both"/>
        <w:rPr>
          <w:rFonts w:ascii="Times New Roman" w:hAnsi="Times New Roman"/>
          <w:sz w:val="28"/>
          <w:szCs w:val="28"/>
          <w:lang w:val="uk-UA"/>
        </w:rPr>
      </w:pPr>
      <w:r w:rsidRPr="00F332CF">
        <w:rPr>
          <w:rFonts w:ascii="Times New Roman" w:hAnsi="Times New Roman"/>
          <w:sz w:val="28"/>
          <w:szCs w:val="28"/>
          <w:lang w:val="uk-UA"/>
        </w:rPr>
        <w:t xml:space="preserve">Важливим носієм інформації про діяльність районної ради є її офіційний сайт та  сторінка в соціальній мережі </w:t>
      </w:r>
      <w:r w:rsidRPr="00F332CF">
        <w:rPr>
          <w:rFonts w:ascii="Times New Roman" w:hAnsi="Times New Roman"/>
          <w:sz w:val="28"/>
          <w:szCs w:val="28"/>
          <w:lang w:val="en-US"/>
        </w:rPr>
        <w:t>Facebook</w:t>
      </w:r>
      <w:r w:rsidR="006000A7" w:rsidRPr="00F332CF">
        <w:rPr>
          <w:rFonts w:ascii="Times New Roman" w:hAnsi="Times New Roman"/>
          <w:sz w:val="28"/>
          <w:szCs w:val="28"/>
          <w:lang w:val="uk-UA"/>
        </w:rPr>
        <w:t>, які постійно заповнюються відповідним змістом.</w:t>
      </w:r>
      <w:bookmarkStart w:id="0" w:name="_GoBack"/>
      <w:bookmarkEnd w:id="0"/>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lastRenderedPageBreak/>
        <w:t>У звітному період відділом правового та кадрового забезпечення виконавчого апарату Лубенської районної ради здійснювалося супроводження по:</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Господарським справам, які розглядалися Господарським судом Полтавської області:</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 xml:space="preserve">- № 917/529/23 за позовом Управління з питань комунального майна та земельних відносин виконавчого комітету Лубенської міської ради до Лубенської районної ради про дострокове припинення договору оренди майна, стягнення заборгованості за комунальні послуги та повернення майна. </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Позовні вимоги по справі № 917/529/23 були:</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1. Прийняти рішення про дострокове припинення договору оренди № 14/33 від 21.07.2021р. нежитлових приміщень площею 338,6 м</w:t>
      </w:r>
      <w:r w:rsidRPr="002759D0">
        <w:rPr>
          <w:rFonts w:ascii="Times New Roman" w:hAnsi="Times New Roman" w:cs="Times New Roman"/>
          <w:sz w:val="28"/>
          <w:szCs w:val="28"/>
          <w:vertAlign w:val="superscript"/>
          <w:lang w:val="uk-UA"/>
        </w:rPr>
        <w:t>2</w:t>
      </w:r>
      <w:r w:rsidRPr="002759D0">
        <w:rPr>
          <w:rFonts w:ascii="Times New Roman" w:hAnsi="Times New Roman" w:cs="Times New Roman"/>
          <w:sz w:val="28"/>
          <w:szCs w:val="28"/>
          <w:lang w:val="uk-UA"/>
        </w:rPr>
        <w:t xml:space="preserve"> на площі академіка Олексія </w:t>
      </w:r>
      <w:proofErr w:type="spellStart"/>
      <w:r w:rsidRPr="002759D0">
        <w:rPr>
          <w:rFonts w:ascii="Times New Roman" w:hAnsi="Times New Roman" w:cs="Times New Roman"/>
          <w:sz w:val="28"/>
          <w:szCs w:val="28"/>
          <w:lang w:val="uk-UA"/>
        </w:rPr>
        <w:t>Бекетова</w:t>
      </w:r>
      <w:proofErr w:type="spellEnd"/>
      <w:r w:rsidRPr="002759D0">
        <w:rPr>
          <w:rFonts w:ascii="Times New Roman" w:hAnsi="Times New Roman" w:cs="Times New Roman"/>
          <w:sz w:val="28"/>
          <w:szCs w:val="28"/>
          <w:lang w:val="uk-UA"/>
        </w:rPr>
        <w:t>, 19 в м. Лубни Полтавської області.</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2. Зобов’язати Лубенську районну раду повернути орендоване нежитлове приміщення  площею 338,6 м</w:t>
      </w:r>
      <w:r w:rsidRPr="002759D0">
        <w:rPr>
          <w:rFonts w:ascii="Times New Roman" w:hAnsi="Times New Roman" w:cs="Times New Roman"/>
          <w:sz w:val="28"/>
          <w:szCs w:val="28"/>
          <w:vertAlign w:val="superscript"/>
          <w:lang w:val="uk-UA"/>
        </w:rPr>
        <w:t>2</w:t>
      </w:r>
      <w:r w:rsidRPr="002759D0">
        <w:rPr>
          <w:rFonts w:ascii="Times New Roman" w:hAnsi="Times New Roman" w:cs="Times New Roman"/>
          <w:sz w:val="28"/>
          <w:szCs w:val="28"/>
          <w:lang w:val="uk-UA"/>
        </w:rPr>
        <w:t xml:space="preserve"> на площі академіка Олексія </w:t>
      </w:r>
      <w:proofErr w:type="spellStart"/>
      <w:r w:rsidRPr="002759D0">
        <w:rPr>
          <w:rFonts w:ascii="Times New Roman" w:hAnsi="Times New Roman" w:cs="Times New Roman"/>
          <w:sz w:val="28"/>
          <w:szCs w:val="28"/>
          <w:lang w:val="uk-UA"/>
        </w:rPr>
        <w:t>Бекетова</w:t>
      </w:r>
      <w:proofErr w:type="spellEnd"/>
      <w:r w:rsidRPr="002759D0">
        <w:rPr>
          <w:rFonts w:ascii="Times New Roman" w:hAnsi="Times New Roman" w:cs="Times New Roman"/>
          <w:sz w:val="28"/>
          <w:szCs w:val="28"/>
          <w:lang w:val="uk-UA"/>
        </w:rPr>
        <w:t>, 19 в м. Лубни Полтавської області.</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3. Стягнути з Лубенської районної ради на користь Управління з питань комунального майна та земельних відносин виконавчого комітету Лубенської міської ради заборгованість по відшкодуванню витрат за комунальні послуги в сумі 162398,39 грн.</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4. Стягнути з Лубенської районної ради на користь Управління з питань комунального майна та земельних відносин виконавчого комітету Лубенської міської ради понесені витрати по сплаті судового збору в сумі 8052,00 грн.</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Завдяки зусиллям відділу правового та кадрового забезпечення Господарським судом Полтавської області було винесено рішення від 26.06.2023р., яким було частко задоволено позов, а саме стягнуто з Лубенської районної ради на користь Управління з питань комунального майна та земельних відносин виконавчого ко</w:t>
      </w:r>
      <w:r w:rsidR="00CE260C">
        <w:rPr>
          <w:rFonts w:ascii="Times New Roman" w:hAnsi="Times New Roman" w:cs="Times New Roman"/>
          <w:sz w:val="28"/>
          <w:szCs w:val="28"/>
          <w:lang w:val="uk-UA"/>
        </w:rPr>
        <w:t xml:space="preserve">мітету Лубенської міської ради </w:t>
      </w:r>
      <w:r w:rsidRPr="002759D0">
        <w:rPr>
          <w:rFonts w:ascii="Times New Roman" w:hAnsi="Times New Roman" w:cs="Times New Roman"/>
          <w:sz w:val="28"/>
          <w:szCs w:val="28"/>
          <w:lang w:val="uk-UA"/>
        </w:rPr>
        <w:t>143126,64 грн. боргу з відшкодування витрат за комунальні послуги та 2684,00 грн. з відшкодування витрат з оплати судового збору. В іншій частині вимог – у позові відмовлено.</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lastRenderedPageBreak/>
        <w:t>- № 917/2223/23 за позовом Лубенської районної ради до Управління з питань комунального майна та земельних відносин виконавчого комітету Лубенської міської ради про витребування майна з чужого незаконного володіння.</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Вказана справа на даний час знаходиться на розгляді в Господарському суді Полтавської області.</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Цивільній справі, яка розглядалась Лубенським міськрайонним  судом Полтавської області:</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 xml:space="preserve">- № 539/4983/23 за заявою Управління з питань комунального майна та земельних відносин виконавчого комітету Лубенської міської ради, заінтересована особа Лубенська районна рада, про визнання нежитлових будівель за </w:t>
      </w:r>
      <w:proofErr w:type="spellStart"/>
      <w:r w:rsidRPr="002759D0">
        <w:rPr>
          <w:rFonts w:ascii="Times New Roman" w:hAnsi="Times New Roman" w:cs="Times New Roman"/>
          <w:sz w:val="28"/>
          <w:szCs w:val="28"/>
          <w:lang w:val="uk-UA"/>
        </w:rPr>
        <w:t>адресою</w:t>
      </w:r>
      <w:proofErr w:type="spellEnd"/>
      <w:r w:rsidRPr="002759D0">
        <w:rPr>
          <w:rFonts w:ascii="Times New Roman" w:hAnsi="Times New Roman" w:cs="Times New Roman"/>
          <w:sz w:val="28"/>
          <w:szCs w:val="28"/>
          <w:lang w:val="uk-UA"/>
        </w:rPr>
        <w:t>: м. Лубни, вул. Шевченка, 18 В, безхазяйними.</w:t>
      </w:r>
    </w:p>
    <w:p w:rsidR="00805597"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 xml:space="preserve">У результаті представлення інтересів районної ради у суді відділом правового та кадрового забезпечення Лубенським міськрайонним судом Полтавської області було ухвалено рішення від </w:t>
      </w:r>
      <w:r w:rsidRPr="00805597">
        <w:rPr>
          <w:rFonts w:ascii="Times New Roman" w:hAnsi="Times New Roman" w:cs="Times New Roman"/>
          <w:sz w:val="28"/>
          <w:szCs w:val="28"/>
          <w:lang w:val="uk-UA"/>
        </w:rPr>
        <w:t xml:space="preserve">14.02.2024р., </w:t>
      </w:r>
      <w:r w:rsidR="00805597" w:rsidRPr="00805597">
        <w:rPr>
          <w:rFonts w:ascii="Times New Roman" w:hAnsi="Times New Roman" w:cs="Times New Roman"/>
          <w:sz w:val="28"/>
          <w:szCs w:val="28"/>
          <w:lang w:val="uk-UA"/>
        </w:rPr>
        <w:t>яким відмовлено у задоволені позову Управлінню з питань комунал</w:t>
      </w:r>
      <w:r w:rsidR="00805597" w:rsidRPr="002759D0">
        <w:rPr>
          <w:rFonts w:ascii="Times New Roman" w:hAnsi="Times New Roman" w:cs="Times New Roman"/>
          <w:sz w:val="28"/>
          <w:szCs w:val="28"/>
          <w:lang w:val="uk-UA"/>
        </w:rPr>
        <w:t xml:space="preserve">ьного майна та земельних відносин виконавчого комітету Лубенської міської ради про визнання нежитлових будівель за </w:t>
      </w:r>
      <w:proofErr w:type="spellStart"/>
      <w:r w:rsidR="00805597" w:rsidRPr="002759D0">
        <w:rPr>
          <w:rFonts w:ascii="Times New Roman" w:hAnsi="Times New Roman" w:cs="Times New Roman"/>
          <w:sz w:val="28"/>
          <w:szCs w:val="28"/>
          <w:lang w:val="uk-UA"/>
        </w:rPr>
        <w:t>адресою</w:t>
      </w:r>
      <w:proofErr w:type="spellEnd"/>
      <w:r w:rsidR="00805597" w:rsidRPr="002759D0">
        <w:rPr>
          <w:rFonts w:ascii="Times New Roman" w:hAnsi="Times New Roman" w:cs="Times New Roman"/>
          <w:sz w:val="28"/>
          <w:szCs w:val="28"/>
          <w:lang w:val="uk-UA"/>
        </w:rPr>
        <w:t xml:space="preserve">: м. Лубни, вул. </w:t>
      </w:r>
      <w:r w:rsidR="00805597">
        <w:rPr>
          <w:rFonts w:ascii="Times New Roman" w:hAnsi="Times New Roman" w:cs="Times New Roman"/>
          <w:sz w:val="28"/>
          <w:szCs w:val="28"/>
          <w:lang w:val="uk-UA"/>
        </w:rPr>
        <w:t>Шевченка, 18 В, безхазяйними. На даний час вищезазначене рішення оскаржене в апеляційному порядку.</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 xml:space="preserve">Справа по кримінальному провадженні № 12017170240001919 від 26.12.2017р, яка розглядалось </w:t>
      </w:r>
      <w:proofErr w:type="spellStart"/>
      <w:r w:rsidRPr="002759D0">
        <w:rPr>
          <w:rFonts w:ascii="Times New Roman" w:hAnsi="Times New Roman" w:cs="Times New Roman"/>
          <w:sz w:val="28"/>
          <w:szCs w:val="28"/>
          <w:lang w:val="uk-UA"/>
        </w:rPr>
        <w:t>Хорольським</w:t>
      </w:r>
      <w:proofErr w:type="spellEnd"/>
      <w:r w:rsidRPr="002759D0">
        <w:rPr>
          <w:rFonts w:ascii="Times New Roman" w:hAnsi="Times New Roman" w:cs="Times New Roman"/>
          <w:sz w:val="28"/>
          <w:szCs w:val="28"/>
          <w:lang w:val="uk-UA"/>
        </w:rPr>
        <w:t xml:space="preserve"> районним  судом Полтавської області:</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 № 539/894/19 в частині обвинувачення Гурта В.Ф. у вчиненні кримінальних правопорушень, передбачених ч. 5 ст. 27, ч.3 ст. 191,  ч. 2,3 ст. 358 КК України.</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proofErr w:type="spellStart"/>
      <w:r w:rsidRPr="002759D0">
        <w:rPr>
          <w:rFonts w:ascii="Times New Roman" w:hAnsi="Times New Roman" w:cs="Times New Roman"/>
          <w:sz w:val="28"/>
          <w:szCs w:val="28"/>
          <w:lang w:val="uk-UA"/>
        </w:rPr>
        <w:t>Вироком</w:t>
      </w:r>
      <w:proofErr w:type="spellEnd"/>
      <w:r w:rsidRPr="002759D0">
        <w:rPr>
          <w:rFonts w:ascii="Times New Roman" w:hAnsi="Times New Roman" w:cs="Times New Roman"/>
          <w:sz w:val="28"/>
          <w:szCs w:val="28"/>
          <w:lang w:val="uk-UA"/>
        </w:rPr>
        <w:t xml:space="preserve"> </w:t>
      </w:r>
      <w:proofErr w:type="spellStart"/>
      <w:r w:rsidRPr="002759D0">
        <w:rPr>
          <w:rFonts w:ascii="Times New Roman" w:hAnsi="Times New Roman" w:cs="Times New Roman"/>
          <w:sz w:val="28"/>
          <w:szCs w:val="28"/>
          <w:lang w:val="uk-UA"/>
        </w:rPr>
        <w:t>Хорольського</w:t>
      </w:r>
      <w:proofErr w:type="spellEnd"/>
      <w:r w:rsidRPr="002759D0">
        <w:rPr>
          <w:rFonts w:ascii="Times New Roman" w:hAnsi="Times New Roman" w:cs="Times New Roman"/>
          <w:sz w:val="28"/>
          <w:szCs w:val="28"/>
          <w:lang w:val="uk-UA"/>
        </w:rPr>
        <w:t xml:space="preserve"> районного суду Полтавської області від 18.12.2023р. Гурта В.Ф. </w:t>
      </w:r>
      <w:proofErr w:type="spellStart"/>
      <w:r w:rsidRPr="002759D0">
        <w:rPr>
          <w:rFonts w:ascii="Times New Roman" w:hAnsi="Times New Roman" w:cs="Times New Roman"/>
          <w:sz w:val="28"/>
          <w:szCs w:val="28"/>
          <w:lang w:val="uk-UA"/>
        </w:rPr>
        <w:t>визнанно</w:t>
      </w:r>
      <w:proofErr w:type="spellEnd"/>
      <w:r w:rsidRPr="002759D0">
        <w:rPr>
          <w:rFonts w:ascii="Times New Roman" w:hAnsi="Times New Roman" w:cs="Times New Roman"/>
          <w:sz w:val="28"/>
          <w:szCs w:val="28"/>
          <w:lang w:val="uk-UA"/>
        </w:rPr>
        <w:t xml:space="preserve"> невинуватим, у пред’явлених йому обвинувачень, та виправдано у зв’язку з недоведеністю вчинених ним кримінальних правопорушень. </w:t>
      </w:r>
    </w:p>
    <w:p w:rsidR="002759D0" w:rsidRPr="002759D0" w:rsidRDefault="002759D0" w:rsidP="002759D0">
      <w:pPr>
        <w:spacing w:after="0" w:line="360" w:lineRule="auto"/>
        <w:ind w:firstLine="567"/>
        <w:jc w:val="both"/>
        <w:rPr>
          <w:rFonts w:ascii="Times New Roman" w:hAnsi="Times New Roman" w:cs="Times New Roman"/>
          <w:sz w:val="28"/>
          <w:szCs w:val="28"/>
          <w:lang w:val="uk-UA"/>
        </w:rPr>
      </w:pPr>
      <w:r w:rsidRPr="002759D0">
        <w:rPr>
          <w:rFonts w:ascii="Times New Roman" w:hAnsi="Times New Roman" w:cs="Times New Roman"/>
          <w:sz w:val="28"/>
          <w:szCs w:val="28"/>
          <w:lang w:val="uk-UA"/>
        </w:rPr>
        <w:t xml:space="preserve">26.01.2024р. Ухвалою Полтавського апеляційного суду </w:t>
      </w:r>
      <w:r w:rsidRPr="002759D0">
        <w:rPr>
          <w:rFonts w:ascii="Times New Roman" w:hAnsi="Times New Roman" w:cs="Times New Roman"/>
          <w:color w:val="000000"/>
          <w:sz w:val="28"/>
          <w:szCs w:val="28"/>
          <w:shd w:val="clear" w:color="auto" w:fill="FFFFFF"/>
          <w:lang w:val="uk-UA"/>
        </w:rPr>
        <w:t xml:space="preserve">за апеляційною скаргою прокурора Лубенської окружної прокуратури Полтавської області на вирок </w:t>
      </w:r>
      <w:proofErr w:type="spellStart"/>
      <w:r w:rsidRPr="002759D0">
        <w:rPr>
          <w:rFonts w:ascii="Times New Roman" w:hAnsi="Times New Roman" w:cs="Times New Roman"/>
          <w:color w:val="000000"/>
          <w:sz w:val="28"/>
          <w:szCs w:val="28"/>
          <w:shd w:val="clear" w:color="auto" w:fill="FFFFFF"/>
          <w:lang w:val="uk-UA"/>
        </w:rPr>
        <w:t>Хорольського</w:t>
      </w:r>
      <w:proofErr w:type="spellEnd"/>
      <w:r w:rsidRPr="002759D0">
        <w:rPr>
          <w:rFonts w:ascii="Times New Roman" w:hAnsi="Times New Roman" w:cs="Times New Roman"/>
          <w:color w:val="000000"/>
          <w:sz w:val="28"/>
          <w:szCs w:val="28"/>
          <w:shd w:val="clear" w:color="auto" w:fill="FFFFFF"/>
          <w:lang w:val="uk-UA"/>
        </w:rPr>
        <w:t xml:space="preserve"> районного суду Полтавської області від 18.12.2023 року у кримінальному провадженні щодо Гурта В.Ф., було відкрито апеляційне провадження.</w:t>
      </w:r>
    </w:p>
    <w:p w:rsidR="002759D0" w:rsidRPr="00561864" w:rsidRDefault="002759D0" w:rsidP="002759D0">
      <w:pPr>
        <w:spacing w:after="0" w:line="240" w:lineRule="auto"/>
        <w:ind w:firstLine="567"/>
        <w:jc w:val="both"/>
        <w:rPr>
          <w:rFonts w:ascii="Times New Roman" w:hAnsi="Times New Roman" w:cs="Times New Roman"/>
          <w:sz w:val="28"/>
          <w:szCs w:val="28"/>
          <w:u w:val="single"/>
          <w:lang w:val="uk-UA"/>
        </w:rPr>
      </w:pPr>
    </w:p>
    <w:p w:rsidR="00EC6F73" w:rsidRDefault="00EC6F73" w:rsidP="007B56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Упродовж звітного періоду районною радою вживалися заходи, спрямовані на запобігання та виявлення корупції.  Здійснювалося інформування посадових осіб місцевого самоврядування, депутатів районної ради про вимоги чинного антикорупційного законодавства щодо фінансового контрою (направлялися інформаційно – роз’яснювальні листи</w:t>
      </w:r>
      <w:r w:rsidR="00B42F94">
        <w:rPr>
          <w:rFonts w:ascii="Times New Roman" w:hAnsi="Times New Roman" w:cs="Times New Roman"/>
          <w:sz w:val="28"/>
          <w:szCs w:val="28"/>
          <w:lang w:val="uk-UA"/>
        </w:rPr>
        <w:t>, надавалися консультації тощо).</w:t>
      </w:r>
    </w:p>
    <w:p w:rsidR="007B5630" w:rsidRDefault="00E01AD9" w:rsidP="00473F61">
      <w:pPr>
        <w:spacing w:after="0" w:line="360" w:lineRule="auto"/>
        <w:ind w:firstLine="709"/>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На виконання Закону України від 17 листопада 2020 року № 1009 – </w:t>
      </w:r>
      <w:r w:rsidRPr="00E329A3">
        <w:rPr>
          <w:rFonts w:ascii="Times New Roman" w:hAnsi="Times New Roman" w:cs="Times New Roman"/>
          <w:sz w:val="28"/>
          <w:szCs w:val="28"/>
          <w:lang w:val="en-US"/>
        </w:rPr>
        <w:t>IX</w:t>
      </w:r>
      <w:r w:rsidRPr="00E329A3">
        <w:rPr>
          <w:rFonts w:ascii="Times New Roman" w:hAnsi="Times New Roman" w:cs="Times New Roman"/>
          <w:sz w:val="28"/>
          <w:szCs w:val="28"/>
          <w:lang w:val="uk-UA"/>
        </w:rPr>
        <w:t xml:space="preserve"> «</w:t>
      </w:r>
      <w:r w:rsidRPr="00E329A3">
        <w:rPr>
          <w:rFonts w:ascii="Times New Roman" w:hAnsi="Times New Roman" w:cs="Times New Roman"/>
          <w:color w:val="000000"/>
          <w:sz w:val="28"/>
          <w:szCs w:val="28"/>
          <w:lang w:val="uk-UA"/>
        </w:rPr>
        <w:t xml:space="preserve">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 </w:t>
      </w:r>
      <w:r>
        <w:rPr>
          <w:rFonts w:ascii="Times New Roman" w:hAnsi="Times New Roman" w:cs="Times New Roman"/>
          <w:color w:val="000000"/>
          <w:sz w:val="28"/>
          <w:szCs w:val="28"/>
          <w:lang w:val="uk-UA"/>
        </w:rPr>
        <w:t>п</w:t>
      </w:r>
      <w:r w:rsidR="00267C66">
        <w:rPr>
          <w:rFonts w:ascii="Times New Roman" w:hAnsi="Times New Roman" w:cs="Times New Roman"/>
          <w:sz w:val="28"/>
          <w:szCs w:val="28"/>
          <w:lang w:val="uk-UA"/>
        </w:rPr>
        <w:t xml:space="preserve">ротягом 2023 року продовжувалися заходи </w:t>
      </w:r>
      <w:r>
        <w:rPr>
          <w:rFonts w:ascii="Times New Roman" w:hAnsi="Times New Roman" w:cs="Times New Roman"/>
          <w:sz w:val="28"/>
          <w:szCs w:val="28"/>
          <w:lang w:val="uk-UA"/>
        </w:rPr>
        <w:t>з</w:t>
      </w:r>
      <w:r w:rsidR="00267C66">
        <w:rPr>
          <w:rFonts w:ascii="Times New Roman" w:hAnsi="Times New Roman" w:cs="Times New Roman"/>
          <w:sz w:val="28"/>
          <w:szCs w:val="28"/>
          <w:lang w:val="uk-UA"/>
        </w:rPr>
        <w:t xml:space="preserve"> реорганізації </w:t>
      </w:r>
      <w:r>
        <w:rPr>
          <w:rFonts w:ascii="Times New Roman" w:hAnsi="Times New Roman" w:cs="Times New Roman"/>
          <w:sz w:val="28"/>
          <w:szCs w:val="28"/>
          <w:lang w:val="uk-UA"/>
        </w:rPr>
        <w:t xml:space="preserve"> шляхом приєднання </w:t>
      </w:r>
      <w:r w:rsidR="00267C66">
        <w:rPr>
          <w:rFonts w:ascii="Times New Roman" w:hAnsi="Times New Roman" w:cs="Times New Roman"/>
          <w:sz w:val="28"/>
          <w:szCs w:val="28"/>
          <w:lang w:val="uk-UA"/>
        </w:rPr>
        <w:t>колишніх районних рад.</w:t>
      </w:r>
    </w:p>
    <w:p w:rsidR="00C4478C" w:rsidRDefault="00C4478C" w:rsidP="00473F6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Після проведення </w:t>
      </w:r>
      <w:r w:rsidRPr="00E329A3">
        <w:rPr>
          <w:rFonts w:ascii="Times New Roman" w:hAnsi="Times New Roman" w:cs="Times New Roman"/>
          <w:sz w:val="28"/>
          <w:szCs w:val="28"/>
          <w:lang w:val="uk-UA"/>
        </w:rPr>
        <w:t>документальних перевірок Головного управління Державної податкової служб</w:t>
      </w:r>
      <w:r>
        <w:rPr>
          <w:rFonts w:ascii="Times New Roman" w:hAnsi="Times New Roman" w:cs="Times New Roman"/>
          <w:sz w:val="28"/>
          <w:szCs w:val="28"/>
          <w:lang w:val="uk-UA"/>
        </w:rPr>
        <w:t xml:space="preserve">и України у Полтавській області </w:t>
      </w:r>
      <w:r w:rsidR="001050DC">
        <w:rPr>
          <w:rFonts w:ascii="Times New Roman" w:hAnsi="Times New Roman" w:cs="Times New Roman"/>
          <w:sz w:val="28"/>
          <w:szCs w:val="28"/>
          <w:lang w:val="uk-UA"/>
        </w:rPr>
        <w:t>здійснено</w:t>
      </w:r>
      <w:r w:rsidRPr="00E329A3">
        <w:rPr>
          <w:rFonts w:ascii="Times New Roman" w:hAnsi="Times New Roman" w:cs="Times New Roman"/>
          <w:sz w:val="28"/>
          <w:szCs w:val="28"/>
          <w:lang w:val="uk-UA"/>
        </w:rPr>
        <w:t xml:space="preserve"> державну реєстрацію припинення юридичної особи  </w:t>
      </w:r>
      <w:proofErr w:type="spellStart"/>
      <w:r>
        <w:rPr>
          <w:rFonts w:ascii="Times New Roman" w:hAnsi="Times New Roman" w:cs="Times New Roman"/>
          <w:sz w:val="28"/>
          <w:szCs w:val="28"/>
          <w:lang w:val="uk-UA"/>
        </w:rPr>
        <w:t>Гребінківської</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Хорольської</w:t>
      </w:r>
      <w:proofErr w:type="spellEnd"/>
      <w:r w:rsidR="001C4B15">
        <w:rPr>
          <w:rFonts w:ascii="Times New Roman" w:hAnsi="Times New Roman" w:cs="Times New Roman"/>
          <w:sz w:val="28"/>
          <w:szCs w:val="28"/>
          <w:lang w:val="uk-UA"/>
        </w:rPr>
        <w:t>, Пирятинської</w:t>
      </w:r>
      <w:r>
        <w:rPr>
          <w:rFonts w:ascii="Times New Roman" w:hAnsi="Times New Roman" w:cs="Times New Roman"/>
          <w:sz w:val="28"/>
          <w:szCs w:val="28"/>
          <w:lang w:val="uk-UA"/>
        </w:rPr>
        <w:t xml:space="preserve"> та </w:t>
      </w:r>
      <w:proofErr w:type="spellStart"/>
      <w:r>
        <w:rPr>
          <w:rFonts w:ascii="Times New Roman" w:hAnsi="Times New Roman" w:cs="Times New Roman"/>
          <w:sz w:val="28"/>
          <w:szCs w:val="28"/>
          <w:lang w:val="uk-UA"/>
        </w:rPr>
        <w:t>Чорнухинської</w:t>
      </w:r>
      <w:proofErr w:type="spellEnd"/>
      <w:r>
        <w:rPr>
          <w:rFonts w:ascii="Times New Roman" w:hAnsi="Times New Roman" w:cs="Times New Roman"/>
          <w:sz w:val="28"/>
          <w:szCs w:val="28"/>
          <w:lang w:val="uk-UA"/>
        </w:rPr>
        <w:t xml:space="preserve">  районних рад.</w:t>
      </w:r>
      <w:r w:rsidRPr="00E329A3">
        <w:rPr>
          <w:rFonts w:ascii="Times New Roman" w:hAnsi="Times New Roman" w:cs="Times New Roman"/>
          <w:sz w:val="28"/>
          <w:szCs w:val="28"/>
          <w:lang w:val="uk-UA"/>
        </w:rPr>
        <w:t xml:space="preserve"> Полтавської області</w:t>
      </w:r>
    </w:p>
    <w:p w:rsidR="000E02C7" w:rsidRPr="000E02C7" w:rsidRDefault="000E02C7" w:rsidP="000E02C7">
      <w:pPr>
        <w:spacing w:line="360" w:lineRule="auto"/>
        <w:jc w:val="both"/>
        <w:rPr>
          <w:rFonts w:ascii="Times New Roman" w:hAnsi="Times New Roman" w:cs="Times New Roman"/>
          <w:sz w:val="28"/>
          <w:szCs w:val="28"/>
          <w:lang w:val="uk-UA"/>
        </w:rPr>
      </w:pPr>
      <w:r w:rsidRPr="00A61F04">
        <w:rPr>
          <w:rFonts w:ascii="Times New Roman" w:hAnsi="Times New Roman" w:cs="Times New Roman"/>
          <w:sz w:val="28"/>
          <w:szCs w:val="28"/>
          <w:lang w:val="uk-UA"/>
        </w:rPr>
        <w:tab/>
      </w:r>
      <w:r w:rsidRPr="000E02C7">
        <w:rPr>
          <w:rFonts w:ascii="Times New Roman" w:hAnsi="Times New Roman" w:cs="Times New Roman"/>
          <w:sz w:val="28"/>
          <w:szCs w:val="28"/>
          <w:lang w:val="uk-UA"/>
        </w:rPr>
        <w:t>Згідно з оперативною інформацією про виконання дохідної частини загального фонду районного бюджету Лубенського району станом на 01.01.2024 року, наданою фінансовим відділом Лубенської районної державної адміністрації на підставі Рекомендацій постійних комісій районної ради, уточнений річний план дохідної частини районного бюджету на 2023 рік становив 4 171 919,85грн, в тому числі надходження від:</w:t>
      </w:r>
    </w:p>
    <w:p w:rsidR="000E02C7" w:rsidRPr="000E02C7" w:rsidRDefault="000E02C7" w:rsidP="000E02C7">
      <w:pPr>
        <w:pStyle w:val="a3"/>
        <w:numPr>
          <w:ilvl w:val="0"/>
          <w:numId w:val="5"/>
        </w:numPr>
        <w:spacing w:after="0"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адміністративних штрафів та інших санкцій – 1 021 126,85грн;</w:t>
      </w:r>
    </w:p>
    <w:p w:rsidR="000E02C7" w:rsidRPr="000E02C7" w:rsidRDefault="000E02C7" w:rsidP="000E02C7">
      <w:pPr>
        <w:pStyle w:val="a3"/>
        <w:numPr>
          <w:ilvl w:val="0"/>
          <w:numId w:val="5"/>
        </w:numPr>
        <w:spacing w:after="0"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інші надходження – 3 560,00грн;</w:t>
      </w:r>
    </w:p>
    <w:p w:rsidR="000E02C7" w:rsidRPr="000E02C7" w:rsidRDefault="000E02C7" w:rsidP="000E02C7">
      <w:pPr>
        <w:pStyle w:val="a3"/>
        <w:numPr>
          <w:ilvl w:val="0"/>
          <w:numId w:val="5"/>
        </w:numPr>
        <w:spacing w:after="0"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надходження від орендної плати за користування майном, що перебуває в комунальній власності – 23 331,00грн; </w:t>
      </w:r>
    </w:p>
    <w:p w:rsidR="000E02C7" w:rsidRPr="000E02C7" w:rsidRDefault="000E02C7" w:rsidP="000E02C7">
      <w:pPr>
        <w:pStyle w:val="a3"/>
        <w:numPr>
          <w:ilvl w:val="0"/>
          <w:numId w:val="5"/>
        </w:numPr>
        <w:spacing w:after="0"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субвенція з державного бюджету місцевим бюджетам на забезпечення окремих видатків районних рад, спрямованих на виконання їх повноважень – </w:t>
      </w:r>
    </w:p>
    <w:p w:rsidR="000E02C7" w:rsidRPr="000E02C7" w:rsidRDefault="000E02C7" w:rsidP="000E02C7">
      <w:pPr>
        <w:pStyle w:val="a3"/>
        <w:spacing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1 284 900,00грн;</w:t>
      </w:r>
    </w:p>
    <w:p w:rsidR="000E02C7" w:rsidRPr="000E02C7" w:rsidRDefault="000E02C7" w:rsidP="000E02C7">
      <w:pPr>
        <w:pStyle w:val="a3"/>
        <w:numPr>
          <w:ilvl w:val="0"/>
          <w:numId w:val="5"/>
        </w:numPr>
        <w:spacing w:after="0"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субвенція з місцевого бюджету на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та </w:t>
      </w:r>
      <w:r w:rsidRPr="000E02C7">
        <w:rPr>
          <w:rFonts w:ascii="Times New Roman" w:hAnsi="Times New Roman" w:cs="Times New Roman"/>
          <w:sz w:val="28"/>
          <w:szCs w:val="28"/>
          <w:lang w:val="uk-UA"/>
        </w:rPr>
        <w:lastRenderedPageBreak/>
        <w:t>визнані особами з інвалідністю внаслідок війни ІІІ групи або учасниками бойових дій, та які потребують поліпшення житлових умов за рахунок відповідної субвенції з державного бюджету – 749 666,00грн;</w:t>
      </w:r>
    </w:p>
    <w:p w:rsidR="000E02C7" w:rsidRPr="000E02C7" w:rsidRDefault="000E02C7" w:rsidP="000E02C7">
      <w:pPr>
        <w:pStyle w:val="a3"/>
        <w:numPr>
          <w:ilvl w:val="0"/>
          <w:numId w:val="5"/>
        </w:numPr>
        <w:spacing w:after="0"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інші субвенції з місцевого бюджету – 1 089 336,00грн.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Фактично надійшло до районного бюджету за 2023 рік 4 141 193,95 грн, </w:t>
      </w:r>
      <w:r w:rsidR="00E321A0">
        <w:rPr>
          <w:rFonts w:ascii="Times New Roman" w:hAnsi="Times New Roman" w:cs="Times New Roman"/>
          <w:sz w:val="28"/>
          <w:szCs w:val="28"/>
          <w:lang w:val="uk-UA"/>
        </w:rPr>
        <w:t xml:space="preserve">в тому числі без врахування трансфертів 1 133 712, 68 грн, що становить 108,2% виконання </w:t>
      </w:r>
      <w:r w:rsidRPr="000E02C7">
        <w:rPr>
          <w:rFonts w:ascii="Times New Roman" w:hAnsi="Times New Roman" w:cs="Times New Roman"/>
          <w:sz w:val="28"/>
          <w:szCs w:val="28"/>
          <w:lang w:val="uk-UA"/>
        </w:rPr>
        <w:t>дохідної частини бюджету Лубенського району.</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Станом на 01.01.2023 року вільний залишок коштів на рахунку загального фонду районного бюджету становив 2 081,99грн.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Станом на 01.01.2024 року вільний залишок коштів на рахунку загального фонду районного бюджету склав 92 776,82грн.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Так у 2023 році розпорядженнями начальника Лубенської районної військової адміністрації було затверджено видатки на заходи та роботи з територіальної оборони в сумі 525 000,00грн, що на 310 000,00грн більше ніж у 2022 році (2022 рік -  215 000,00грн). </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На виконання даних заходів за 2023 рік кошти використані в повному обсязі, а саме по:</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КЕКВ 2210 «Предмети, матеріали, обладнання та інвентар» використано      365 229,50грн.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КЕКВ 2240 «Оплата послуг (крім комунальних)» використано 106 974,50грн;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КЕКВ 2275 «Оплата інших енергоносіїв та інших комунальних послуг» використано 52 796,00грн.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Кошторисні призначення на утримання Лубенської районної ради у 2023 році становили </w:t>
      </w:r>
      <w:r w:rsidRPr="000E02C7">
        <w:rPr>
          <w:rFonts w:ascii="Times New Roman" w:hAnsi="Times New Roman" w:cs="Times New Roman"/>
          <w:b/>
          <w:sz w:val="28"/>
          <w:szCs w:val="28"/>
          <w:lang w:val="uk-UA"/>
        </w:rPr>
        <w:t>1 961 639,83</w:t>
      </w:r>
      <w:r w:rsidRPr="000E02C7">
        <w:rPr>
          <w:rFonts w:ascii="Times New Roman" w:hAnsi="Times New Roman" w:cs="Times New Roman"/>
          <w:sz w:val="28"/>
          <w:szCs w:val="28"/>
          <w:lang w:val="uk-UA"/>
        </w:rPr>
        <w:t>грн, в тому числі:</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1. </w:t>
      </w:r>
      <w:r w:rsidR="00516BBC">
        <w:rPr>
          <w:rFonts w:ascii="Times New Roman" w:hAnsi="Times New Roman" w:cs="Times New Roman"/>
          <w:sz w:val="28"/>
          <w:szCs w:val="28"/>
          <w:lang w:val="uk-UA"/>
        </w:rPr>
        <w:t>З</w:t>
      </w:r>
      <w:r w:rsidRPr="000E02C7">
        <w:rPr>
          <w:rFonts w:ascii="Times New Roman" w:hAnsi="Times New Roman" w:cs="Times New Roman"/>
          <w:sz w:val="28"/>
          <w:szCs w:val="28"/>
          <w:lang w:val="uk-UA"/>
        </w:rPr>
        <w:t>а рахунок місцевого бюджету Лубенського району</w:t>
      </w:r>
      <w:r w:rsidRPr="000E02C7">
        <w:rPr>
          <w:rFonts w:ascii="Times New Roman" w:hAnsi="Times New Roman" w:cs="Times New Roman"/>
          <w:b/>
          <w:sz w:val="28"/>
          <w:szCs w:val="28"/>
          <w:lang w:val="uk-UA"/>
        </w:rPr>
        <w:t xml:space="preserve"> 345 939,83грн (17,6%)</w:t>
      </w:r>
      <w:r w:rsidRPr="000E02C7">
        <w:rPr>
          <w:rFonts w:ascii="Times New Roman" w:hAnsi="Times New Roman" w:cs="Times New Roman"/>
          <w:sz w:val="28"/>
          <w:szCs w:val="28"/>
          <w:lang w:val="uk-UA"/>
        </w:rPr>
        <w:t>:</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lastRenderedPageBreak/>
        <w:t>- заробітна плата 152 352,00грн;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нарахування на оплату праці 39 644,00грн;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предмети матеріали, обладнання та інвентар 40 793,30грн;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послуг (крім комунальних) 29 806,53грн;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видатки на відрядження 270,00грн;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теплопостачання 45 195,00грн;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водопостачання та водовідведення 2 400,00грн;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електроенергії 35 070,00грн;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інших енергоносіїв 409,00грн.</w:t>
      </w:r>
    </w:p>
    <w:p w:rsidR="000E02C7" w:rsidRPr="000E02C7" w:rsidRDefault="00516BBC" w:rsidP="000E02C7">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З</w:t>
      </w:r>
      <w:r w:rsidR="000E02C7" w:rsidRPr="000E02C7">
        <w:rPr>
          <w:rFonts w:ascii="Times New Roman" w:hAnsi="Times New Roman" w:cs="Times New Roman"/>
          <w:sz w:val="28"/>
          <w:szCs w:val="28"/>
          <w:lang w:val="uk-UA"/>
        </w:rPr>
        <w:t xml:space="preserve">а рахунок субвенції з державного бюджету місцевим бюджетам на забезпечення окремих видатків районних рад, спрямованих на виконання їх повноважень (постанова КМУ від 26.01.2022 №55) </w:t>
      </w:r>
      <w:r w:rsidR="000E02C7" w:rsidRPr="000E02C7">
        <w:rPr>
          <w:rFonts w:ascii="Times New Roman" w:hAnsi="Times New Roman" w:cs="Times New Roman"/>
          <w:b/>
          <w:sz w:val="28"/>
          <w:szCs w:val="28"/>
          <w:lang w:val="uk-UA"/>
        </w:rPr>
        <w:t>1 284 900,00грн (65,5%)</w:t>
      </w:r>
      <w:r w:rsidR="000E02C7" w:rsidRPr="000E02C7">
        <w:rPr>
          <w:rFonts w:ascii="Times New Roman" w:hAnsi="Times New Roman" w:cs="Times New Roman"/>
          <w:sz w:val="28"/>
          <w:szCs w:val="28"/>
          <w:lang w:val="uk-UA"/>
        </w:rPr>
        <w:t>:</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заробітна плата 1 092 319,00грн;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 нарахування на оплату праці 192 581,00грн. </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Дана субвенція спрямовується виключно на оплату праці та нарахування на заробітну плату посадових осіб місцевого самоврядування. За 2023 рік на рахунок районного бюджету дана субвенція надійшла в повному обсязі.</w:t>
      </w:r>
    </w:p>
    <w:p w:rsidR="000E02C7" w:rsidRPr="000E02C7" w:rsidRDefault="000E02C7" w:rsidP="000E02C7">
      <w:pPr>
        <w:spacing w:line="360" w:lineRule="auto"/>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       </w:t>
      </w:r>
      <w:r w:rsidR="00516BBC">
        <w:rPr>
          <w:rFonts w:ascii="Times New Roman" w:hAnsi="Times New Roman" w:cs="Times New Roman"/>
          <w:sz w:val="28"/>
          <w:szCs w:val="28"/>
          <w:lang w:val="uk-UA"/>
        </w:rPr>
        <w:t>3. З</w:t>
      </w:r>
      <w:r w:rsidRPr="000E02C7">
        <w:rPr>
          <w:rFonts w:ascii="Times New Roman" w:hAnsi="Times New Roman" w:cs="Times New Roman"/>
          <w:sz w:val="28"/>
          <w:szCs w:val="28"/>
          <w:lang w:val="uk-UA"/>
        </w:rPr>
        <w:t xml:space="preserve">а рахунок міжбюджетних трансфертів, в межах Районної комплексної Програми розвитку місцевого самоврядування Лубенського району на 2021-2024 роки в розмірі </w:t>
      </w:r>
      <w:r w:rsidRPr="000E02C7">
        <w:rPr>
          <w:rFonts w:ascii="Times New Roman" w:hAnsi="Times New Roman" w:cs="Times New Roman"/>
          <w:b/>
          <w:sz w:val="28"/>
          <w:szCs w:val="28"/>
          <w:lang w:val="uk-UA"/>
        </w:rPr>
        <w:t>330 800,00грн (16,9%),</w:t>
      </w:r>
      <w:r w:rsidRPr="000E02C7">
        <w:rPr>
          <w:rFonts w:ascii="Times New Roman" w:hAnsi="Times New Roman" w:cs="Times New Roman"/>
          <w:sz w:val="28"/>
          <w:szCs w:val="28"/>
          <w:lang w:val="uk-UA"/>
        </w:rPr>
        <w:t xml:space="preserve"> наданих Пирятинською (150 000,00грн) та </w:t>
      </w:r>
      <w:proofErr w:type="spellStart"/>
      <w:r w:rsidRPr="000E02C7">
        <w:rPr>
          <w:rFonts w:ascii="Times New Roman" w:hAnsi="Times New Roman" w:cs="Times New Roman"/>
          <w:sz w:val="28"/>
          <w:szCs w:val="28"/>
          <w:lang w:val="uk-UA"/>
        </w:rPr>
        <w:t>Хорольською</w:t>
      </w:r>
      <w:proofErr w:type="spellEnd"/>
      <w:r w:rsidRPr="000E02C7">
        <w:rPr>
          <w:rFonts w:ascii="Times New Roman" w:hAnsi="Times New Roman" w:cs="Times New Roman"/>
          <w:sz w:val="28"/>
          <w:szCs w:val="28"/>
          <w:lang w:val="uk-UA"/>
        </w:rPr>
        <w:t xml:space="preserve"> (150 000,00грн) міськими територіальними громадами, та </w:t>
      </w:r>
      <w:proofErr w:type="spellStart"/>
      <w:r w:rsidRPr="000E02C7">
        <w:rPr>
          <w:rFonts w:ascii="Times New Roman" w:hAnsi="Times New Roman" w:cs="Times New Roman"/>
          <w:sz w:val="28"/>
          <w:szCs w:val="28"/>
          <w:lang w:val="uk-UA"/>
        </w:rPr>
        <w:t>Чорнухинською</w:t>
      </w:r>
      <w:proofErr w:type="spellEnd"/>
      <w:r w:rsidRPr="000E02C7">
        <w:rPr>
          <w:rFonts w:ascii="Times New Roman" w:hAnsi="Times New Roman" w:cs="Times New Roman"/>
          <w:sz w:val="28"/>
          <w:szCs w:val="28"/>
          <w:lang w:val="uk-UA"/>
        </w:rPr>
        <w:t xml:space="preserve"> (30 800,00грн) селищною територіальною громадою, в тому числі:</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заробітна плата 151 497,36грн;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нарахування на оплату праці 23 753,33грн;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lastRenderedPageBreak/>
        <w:t>- предмети матеріали, обладнання та інвентар 78 536,59грн;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послуг (крім комунальних) 14 585,41грн;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видатки на відрядження 3 225,00грн;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теплопостачання 32 919,52грн;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водопостачання та водовідведення 1 984,39грн;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електроенергії 21 145,89грн;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оплата інших поточних видатків 3 152,51грн.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Протягом 2023  року фактична чисельність працівників Лубенської районної ради становила 6 посадових осіб та 2 особи обслуговуючого персоналу (1,5 штатної одиниці). </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У зв’язку із несвоєчасним розрахунком при звільненні працівників ліквідованих районних рад протягом 2023 року проведено видатки за судовими рішеннями на суму 79 545,39грн, а саме:</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 </w:t>
      </w:r>
      <w:proofErr w:type="spellStart"/>
      <w:r w:rsidRPr="000E02C7">
        <w:rPr>
          <w:rFonts w:ascii="Times New Roman" w:hAnsi="Times New Roman" w:cs="Times New Roman"/>
          <w:sz w:val="28"/>
          <w:szCs w:val="28"/>
          <w:lang w:val="uk-UA"/>
        </w:rPr>
        <w:t>Оржицька</w:t>
      </w:r>
      <w:proofErr w:type="spellEnd"/>
      <w:r w:rsidRPr="000E02C7">
        <w:rPr>
          <w:rFonts w:ascii="Times New Roman" w:hAnsi="Times New Roman" w:cs="Times New Roman"/>
          <w:sz w:val="28"/>
          <w:szCs w:val="28"/>
          <w:lang w:val="uk-UA"/>
        </w:rPr>
        <w:t xml:space="preserve"> районна рада – 4 позовні заяви на суму 21 741,32грн;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Пирятинська районна рада та Пирятинський відділ управління комунальним майном Пирятинської районної ради – 10 позовних заяв на суму 57 804,07грн.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Дану виплату звільненим працівникам ліквідованої </w:t>
      </w:r>
      <w:proofErr w:type="spellStart"/>
      <w:r w:rsidRPr="000E02C7">
        <w:rPr>
          <w:rFonts w:ascii="Times New Roman" w:hAnsi="Times New Roman" w:cs="Times New Roman"/>
          <w:sz w:val="28"/>
          <w:szCs w:val="28"/>
          <w:lang w:val="uk-UA"/>
        </w:rPr>
        <w:t>Оржицької</w:t>
      </w:r>
      <w:proofErr w:type="spellEnd"/>
      <w:r w:rsidRPr="000E02C7">
        <w:rPr>
          <w:rFonts w:ascii="Times New Roman" w:hAnsi="Times New Roman" w:cs="Times New Roman"/>
          <w:sz w:val="28"/>
          <w:szCs w:val="28"/>
          <w:lang w:val="uk-UA"/>
        </w:rPr>
        <w:t xml:space="preserve"> районної ради проведено за рахунок коштів районного бюджету Лубенського району, а ліквідованих Пирятинської районної ради та Пирятинського відділу управління комунальним майном Пирятинської районної ради за рахунок міжбюджетного трансферту з загального фонду бюджету Пирятинської міської територіальної громади.</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Згідно рішення Господарського суду від 26.06.2023 погашено борг за 2022 рік з відшкодування витрат за комунальні послуги та оплати судового збору Управлінню з питань комунального майна та земельних відносин виконавчого комітету Лубенської міської ради на загальну суму 150 336,70грн.</w:t>
      </w:r>
    </w:p>
    <w:p w:rsidR="000E02C7" w:rsidRPr="000E02C7" w:rsidRDefault="000E02C7" w:rsidP="000E02C7">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lastRenderedPageBreak/>
        <w:t>Станом на 01.01.2024 року кредиторська заборгованість за зареєстрованими видатками в Управлінні Державної казначейської служби України у Лубенському районі відсутня.</w:t>
      </w:r>
    </w:p>
    <w:p w:rsidR="009668A5" w:rsidRDefault="000E02C7" w:rsidP="00516BBC">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На потреби Збройних сил України, у зв’язку із оголошенням воєнного стану відповідно до Указу Президента України від 24.02.2022 року №64/2022, у 2022 році відчужено автомобіль ВАЗ 2107 який перебував у власності Лубенської районної ради, та який на даний час</w:t>
      </w:r>
      <w:r w:rsidR="009668A5">
        <w:rPr>
          <w:rFonts w:ascii="Times New Roman" w:hAnsi="Times New Roman" w:cs="Times New Roman"/>
          <w:sz w:val="28"/>
          <w:szCs w:val="28"/>
          <w:lang w:val="uk-UA"/>
        </w:rPr>
        <w:t xml:space="preserve"> до нашої установи не повернуто та передано 8 комплектів комп’ютерної техніки.</w:t>
      </w:r>
    </w:p>
    <w:p w:rsidR="00516BBC" w:rsidRDefault="009668A5" w:rsidP="00516BBC">
      <w:pPr>
        <w:spacing w:line="360" w:lineRule="auto"/>
        <w:ind w:firstLine="708"/>
        <w:jc w:val="both"/>
        <w:rPr>
          <w:rFonts w:ascii="Times New Roman" w:hAnsi="Times New Roman" w:cs="Times New Roman"/>
          <w:sz w:val="28"/>
          <w:szCs w:val="28"/>
          <w:lang w:val="uk-UA"/>
        </w:rPr>
      </w:pPr>
      <w:r w:rsidRPr="000E02C7">
        <w:rPr>
          <w:rFonts w:ascii="Times New Roman" w:hAnsi="Times New Roman" w:cs="Times New Roman"/>
          <w:sz w:val="28"/>
          <w:szCs w:val="28"/>
          <w:lang w:val="uk-UA"/>
        </w:rPr>
        <w:t xml:space="preserve"> </w:t>
      </w:r>
      <w:r w:rsidR="000E02C7" w:rsidRPr="000E02C7">
        <w:rPr>
          <w:rFonts w:ascii="Times New Roman" w:hAnsi="Times New Roman" w:cs="Times New Roman"/>
          <w:sz w:val="28"/>
          <w:szCs w:val="28"/>
          <w:lang w:val="uk-UA"/>
        </w:rPr>
        <w:t>На усне прохання місцевої влади</w:t>
      </w:r>
      <w:r>
        <w:rPr>
          <w:rFonts w:ascii="Times New Roman" w:hAnsi="Times New Roman" w:cs="Times New Roman"/>
          <w:sz w:val="28"/>
          <w:szCs w:val="28"/>
          <w:lang w:val="uk-UA"/>
        </w:rPr>
        <w:t xml:space="preserve">, Лубенського міського голови Олександр ГРИЦАЄНКО та начальника </w:t>
      </w:r>
      <w:r w:rsidR="00671870">
        <w:rPr>
          <w:rFonts w:ascii="Times New Roman" w:hAnsi="Times New Roman" w:cs="Times New Roman"/>
          <w:sz w:val="28"/>
          <w:szCs w:val="28"/>
          <w:lang w:val="uk-UA"/>
        </w:rPr>
        <w:t>Лубенської районної військової адміністрації,</w:t>
      </w:r>
      <w:r>
        <w:rPr>
          <w:rFonts w:ascii="Times New Roman" w:hAnsi="Times New Roman" w:cs="Times New Roman"/>
          <w:sz w:val="28"/>
          <w:szCs w:val="28"/>
          <w:lang w:val="uk-UA"/>
        </w:rPr>
        <w:t xml:space="preserve"> </w:t>
      </w:r>
      <w:r w:rsidR="000E02C7" w:rsidRPr="000E02C7">
        <w:rPr>
          <w:rFonts w:ascii="Times New Roman" w:hAnsi="Times New Roman" w:cs="Times New Roman"/>
          <w:sz w:val="28"/>
          <w:szCs w:val="28"/>
          <w:lang w:val="uk-UA"/>
        </w:rPr>
        <w:t xml:space="preserve"> у 2023 році надано в користування </w:t>
      </w:r>
      <w:r w:rsidR="00671870">
        <w:rPr>
          <w:rFonts w:ascii="Times New Roman" w:hAnsi="Times New Roman" w:cs="Times New Roman"/>
          <w:sz w:val="28"/>
          <w:szCs w:val="28"/>
          <w:lang w:val="uk-UA"/>
        </w:rPr>
        <w:t>три</w:t>
      </w:r>
      <w:r w:rsidR="000E02C7" w:rsidRPr="000E02C7">
        <w:rPr>
          <w:rFonts w:ascii="Times New Roman" w:hAnsi="Times New Roman" w:cs="Times New Roman"/>
          <w:sz w:val="28"/>
          <w:szCs w:val="28"/>
          <w:lang w:val="uk-UA"/>
        </w:rPr>
        <w:t xml:space="preserve"> кабінети, що знаходяться в оренді Лубенської районної ради для розміщення однієї з військових частин, та укладено Договір відповідального зберігання майна на суму   17 819,88грн.</w:t>
      </w:r>
      <w:r w:rsidR="00671870">
        <w:rPr>
          <w:rFonts w:ascii="Times New Roman" w:hAnsi="Times New Roman" w:cs="Times New Roman"/>
          <w:sz w:val="28"/>
          <w:szCs w:val="28"/>
          <w:lang w:val="uk-UA"/>
        </w:rPr>
        <w:t>, однак відшкодування витрат за комунальні послуги здійснює Лубенська районна рада.</w:t>
      </w:r>
    </w:p>
    <w:p w:rsidR="00425161" w:rsidRDefault="00425161" w:rsidP="00516BBC">
      <w:pPr>
        <w:spacing w:line="360" w:lineRule="auto"/>
        <w:ind w:firstLine="708"/>
        <w:jc w:val="both"/>
        <w:rPr>
          <w:rFonts w:ascii="Times New Roman" w:hAnsi="Times New Roman" w:cs="Times New Roman"/>
          <w:sz w:val="28"/>
          <w:szCs w:val="28"/>
          <w:lang w:val="uk-UA"/>
        </w:rPr>
      </w:pPr>
      <w:r w:rsidRPr="00E329A3">
        <w:rPr>
          <w:rFonts w:ascii="Times New Roman" w:hAnsi="Times New Roman" w:cs="Times New Roman"/>
          <w:sz w:val="28"/>
          <w:szCs w:val="28"/>
          <w:lang w:val="uk-UA"/>
        </w:rPr>
        <w:t xml:space="preserve">З нагоди відзначення державних та професійних свят до районної ради надходили документи щодо відзначення жителів району.  </w:t>
      </w:r>
      <w:r w:rsidR="003F666D" w:rsidRPr="00E329A3">
        <w:rPr>
          <w:rFonts w:ascii="Times New Roman" w:hAnsi="Times New Roman" w:cs="Times New Roman"/>
          <w:sz w:val="28"/>
          <w:szCs w:val="28"/>
          <w:lang w:val="uk-UA"/>
        </w:rPr>
        <w:t>Для цього б</w:t>
      </w:r>
      <w:r w:rsidRPr="00E329A3">
        <w:rPr>
          <w:rFonts w:ascii="Times New Roman" w:hAnsi="Times New Roman" w:cs="Times New Roman"/>
          <w:sz w:val="28"/>
          <w:szCs w:val="28"/>
          <w:lang w:val="uk-UA"/>
        </w:rPr>
        <w:t xml:space="preserve">уло підготовлено та </w:t>
      </w:r>
      <w:proofErr w:type="spellStart"/>
      <w:r w:rsidRPr="00E329A3">
        <w:rPr>
          <w:rFonts w:ascii="Times New Roman" w:hAnsi="Times New Roman" w:cs="Times New Roman"/>
          <w:sz w:val="28"/>
          <w:szCs w:val="28"/>
          <w:lang w:val="uk-UA"/>
        </w:rPr>
        <w:t>вручено</w:t>
      </w:r>
      <w:proofErr w:type="spellEnd"/>
      <w:r w:rsidRPr="00E329A3">
        <w:rPr>
          <w:rFonts w:ascii="Times New Roman" w:hAnsi="Times New Roman" w:cs="Times New Roman"/>
          <w:sz w:val="28"/>
          <w:szCs w:val="28"/>
          <w:lang w:val="uk-UA"/>
        </w:rPr>
        <w:t xml:space="preserve"> </w:t>
      </w:r>
      <w:r w:rsidR="00B33979">
        <w:rPr>
          <w:rFonts w:ascii="Times New Roman" w:hAnsi="Times New Roman" w:cs="Times New Roman"/>
          <w:sz w:val="28"/>
          <w:szCs w:val="28"/>
          <w:lang w:val="uk-UA"/>
        </w:rPr>
        <w:t>8</w:t>
      </w:r>
      <w:r w:rsidRPr="00E329A3">
        <w:rPr>
          <w:rFonts w:ascii="Times New Roman" w:hAnsi="Times New Roman" w:cs="Times New Roman"/>
          <w:sz w:val="28"/>
          <w:szCs w:val="28"/>
          <w:lang w:val="uk-UA"/>
        </w:rPr>
        <w:t xml:space="preserve"> Почесних грамот, </w:t>
      </w:r>
      <w:r w:rsidR="00B33979">
        <w:rPr>
          <w:rFonts w:ascii="Times New Roman" w:hAnsi="Times New Roman" w:cs="Times New Roman"/>
          <w:sz w:val="28"/>
          <w:szCs w:val="28"/>
          <w:lang w:val="uk-UA"/>
        </w:rPr>
        <w:t>27</w:t>
      </w:r>
      <w:r w:rsidR="0035487A" w:rsidRPr="00E329A3">
        <w:rPr>
          <w:rFonts w:ascii="Times New Roman" w:hAnsi="Times New Roman" w:cs="Times New Roman"/>
          <w:sz w:val="28"/>
          <w:szCs w:val="28"/>
          <w:lang w:val="uk-UA"/>
        </w:rPr>
        <w:t xml:space="preserve"> </w:t>
      </w:r>
      <w:r w:rsidRPr="00E329A3">
        <w:rPr>
          <w:rFonts w:ascii="Times New Roman" w:hAnsi="Times New Roman" w:cs="Times New Roman"/>
          <w:sz w:val="28"/>
          <w:szCs w:val="28"/>
          <w:lang w:val="uk-UA"/>
        </w:rPr>
        <w:t xml:space="preserve">Грамот, оголошено </w:t>
      </w:r>
      <w:r w:rsidR="00671870">
        <w:rPr>
          <w:rFonts w:ascii="Times New Roman" w:hAnsi="Times New Roman" w:cs="Times New Roman"/>
          <w:sz w:val="28"/>
          <w:szCs w:val="28"/>
          <w:lang w:val="uk-UA"/>
        </w:rPr>
        <w:t>50</w:t>
      </w:r>
      <w:r w:rsidR="0035487A" w:rsidRPr="00E329A3">
        <w:rPr>
          <w:rFonts w:ascii="Times New Roman" w:hAnsi="Times New Roman" w:cs="Times New Roman"/>
          <w:sz w:val="28"/>
          <w:szCs w:val="28"/>
          <w:lang w:val="uk-UA"/>
        </w:rPr>
        <w:t xml:space="preserve"> </w:t>
      </w:r>
      <w:r w:rsidR="00027051">
        <w:rPr>
          <w:rFonts w:ascii="Times New Roman" w:hAnsi="Times New Roman" w:cs="Times New Roman"/>
          <w:sz w:val="28"/>
          <w:szCs w:val="28"/>
          <w:lang w:val="uk-UA"/>
        </w:rPr>
        <w:t xml:space="preserve">Подяки жителям району, 7 відзнак </w:t>
      </w:r>
      <w:r w:rsidRPr="00E329A3">
        <w:rPr>
          <w:rFonts w:ascii="Times New Roman" w:hAnsi="Times New Roman" w:cs="Times New Roman"/>
          <w:sz w:val="28"/>
          <w:szCs w:val="28"/>
          <w:lang w:val="uk-UA"/>
        </w:rPr>
        <w:t>Полтавської обласної</w:t>
      </w:r>
      <w:r w:rsidR="00027051">
        <w:rPr>
          <w:rFonts w:ascii="Times New Roman" w:hAnsi="Times New Roman" w:cs="Times New Roman"/>
          <w:sz w:val="28"/>
          <w:szCs w:val="28"/>
          <w:lang w:val="uk-UA"/>
        </w:rPr>
        <w:t xml:space="preserve"> ради.</w:t>
      </w:r>
    </w:p>
    <w:p w:rsidR="00470D8F" w:rsidRDefault="00470D8F" w:rsidP="00470D8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Мною, як головою журі, було проведено 2 засідання членів журі по присудженню щорічної літературно – мистецької премії  імені Василя Симоненка</w:t>
      </w:r>
      <w:r w:rsidR="00671870">
        <w:rPr>
          <w:rFonts w:ascii="Times New Roman" w:hAnsi="Times New Roman" w:cs="Times New Roman"/>
          <w:sz w:val="28"/>
          <w:szCs w:val="28"/>
          <w:lang w:val="uk-UA"/>
        </w:rPr>
        <w:t>, визначені переможці та відзначені відповідно до затвердженого Положення.</w:t>
      </w:r>
    </w:p>
    <w:p w:rsidR="002A39BF" w:rsidRDefault="002A39BF" w:rsidP="00473F61">
      <w:pPr>
        <w:spacing w:before="240" w:after="24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Лубенська районна рада є членом 2-х асоціацій: Української асоціації районних та обласних рад </w:t>
      </w:r>
      <w:r w:rsidR="0099224C">
        <w:rPr>
          <w:rFonts w:ascii="Times New Roman" w:hAnsi="Times New Roman" w:cs="Times New Roman"/>
          <w:sz w:val="28"/>
          <w:szCs w:val="28"/>
          <w:lang w:val="uk-UA"/>
        </w:rPr>
        <w:t xml:space="preserve">(далі - УАРОР) </w:t>
      </w:r>
      <w:r>
        <w:rPr>
          <w:rFonts w:ascii="Times New Roman" w:hAnsi="Times New Roman" w:cs="Times New Roman"/>
          <w:sz w:val="28"/>
          <w:szCs w:val="28"/>
          <w:lang w:val="uk-UA"/>
        </w:rPr>
        <w:t>та Полтавської обласної асоціації органів місцевого самоврядування.</w:t>
      </w:r>
    </w:p>
    <w:p w:rsidR="00927686" w:rsidRDefault="00927686" w:rsidP="00927686">
      <w:pPr>
        <w:pStyle w:val="ae"/>
        <w:spacing w:line="360" w:lineRule="auto"/>
        <w:ind w:firstLine="567"/>
        <w:jc w:val="both"/>
        <w:rPr>
          <w:sz w:val="28"/>
          <w:szCs w:val="28"/>
        </w:rPr>
      </w:pPr>
      <w:r w:rsidRPr="00CF3E3C">
        <w:rPr>
          <w:bCs/>
          <w:iCs/>
          <w:sz w:val="28"/>
          <w:szCs w:val="28"/>
        </w:rPr>
        <w:t>Слід зазначити, що на сьогоднішній день триває процес впровадження реформи з децентралізації. Тому, т</w:t>
      </w:r>
      <w:r w:rsidRPr="00CF3E3C">
        <w:rPr>
          <w:sz w:val="28"/>
          <w:szCs w:val="28"/>
        </w:rPr>
        <w:t xml:space="preserve">радиційними протягом року були робочі онлайн та </w:t>
      </w:r>
      <w:proofErr w:type="spellStart"/>
      <w:r w:rsidRPr="00CF3E3C">
        <w:rPr>
          <w:sz w:val="28"/>
          <w:szCs w:val="28"/>
        </w:rPr>
        <w:t>офлайн</w:t>
      </w:r>
      <w:proofErr w:type="spellEnd"/>
      <w:r w:rsidRPr="00CF3E3C">
        <w:rPr>
          <w:sz w:val="28"/>
          <w:szCs w:val="28"/>
        </w:rPr>
        <w:t xml:space="preserve"> зустрічі організовані </w:t>
      </w:r>
      <w:r w:rsidR="0099224C">
        <w:rPr>
          <w:sz w:val="28"/>
          <w:szCs w:val="28"/>
        </w:rPr>
        <w:t>УАРОР</w:t>
      </w:r>
      <w:r w:rsidRPr="00CF3E3C">
        <w:rPr>
          <w:sz w:val="28"/>
          <w:szCs w:val="28"/>
        </w:rPr>
        <w:t xml:space="preserve"> з питань  перспектив діяльності районних рад - 27 нарад та «круглих столів»</w:t>
      </w:r>
      <w:r>
        <w:rPr>
          <w:sz w:val="28"/>
          <w:szCs w:val="28"/>
        </w:rPr>
        <w:t>. Разом з колегами обговорювали</w:t>
      </w:r>
      <w:r w:rsidRPr="00CF3E3C">
        <w:rPr>
          <w:sz w:val="28"/>
          <w:szCs w:val="28"/>
        </w:rPr>
        <w:t xml:space="preserve"> стан та </w:t>
      </w:r>
      <w:r w:rsidRPr="00CF3E3C">
        <w:rPr>
          <w:sz w:val="28"/>
          <w:szCs w:val="28"/>
        </w:rPr>
        <w:lastRenderedPageBreak/>
        <w:t xml:space="preserve">результати  реформи децентралізації, забезпеченість нормативно-правовою базою, обговорювали перспективи розвитку місцевого самоврядування в Україні, зокрема щодо уникнення дублювання повноважень районних рад та місцевих територіальних громад. </w:t>
      </w:r>
    </w:p>
    <w:p w:rsidR="00470D8F" w:rsidRDefault="00470D8F" w:rsidP="00470D8F">
      <w:pPr>
        <w:spacing w:before="240" w:after="240" w:line="360" w:lineRule="auto"/>
        <w:ind w:firstLine="567"/>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Як уповноваженого представника Лубенської районної ради, включено до складу робочих груп комісій УАРОР з питань фінансів, бюджетної та податкової політики та з питань економіки та аграрної політики. </w:t>
      </w:r>
    </w:p>
    <w:p w:rsidR="00E71A49" w:rsidRDefault="00E71A49" w:rsidP="00E71A49">
      <w:pPr>
        <w:spacing w:before="240" w:after="240" w:line="360" w:lineRule="auto"/>
        <w:ind w:firstLine="567"/>
        <w:jc w:val="both"/>
        <w:rPr>
          <w:rFonts w:ascii="Times New Roman" w:hAnsi="Times New Roman" w:cs="Times New Roman"/>
          <w:sz w:val="28"/>
          <w:szCs w:val="28"/>
          <w:lang w:val="uk-UA" w:eastAsia="ru-RU"/>
        </w:rPr>
      </w:pPr>
      <w:r w:rsidRPr="00E71A49">
        <w:rPr>
          <w:rFonts w:ascii="Times New Roman" w:hAnsi="Times New Roman" w:cs="Times New Roman"/>
          <w:sz w:val="28"/>
          <w:szCs w:val="28"/>
          <w:lang w:val="uk-UA"/>
        </w:rPr>
        <w:t xml:space="preserve">В лютому 2023 році Лубенська районна рада прийняла участь у </w:t>
      </w:r>
      <w:r w:rsidRPr="00E71A49">
        <w:rPr>
          <w:rFonts w:ascii="Times New Roman" w:hAnsi="Times New Roman" w:cs="Times New Roman"/>
          <w:sz w:val="28"/>
          <w:szCs w:val="28"/>
          <w:lang w:val="uk-UA" w:eastAsia="ru-RU"/>
        </w:rPr>
        <w:t xml:space="preserve">спільній онлайн-нараді </w:t>
      </w:r>
      <w:r w:rsidR="0099224C">
        <w:rPr>
          <w:rFonts w:ascii="Times New Roman" w:hAnsi="Times New Roman" w:cs="Times New Roman"/>
          <w:sz w:val="28"/>
          <w:szCs w:val="28"/>
          <w:lang w:val="uk-UA" w:eastAsia="ru-RU"/>
        </w:rPr>
        <w:t>УАРОР</w:t>
      </w:r>
      <w:r w:rsidRPr="00E71A49">
        <w:rPr>
          <w:rFonts w:ascii="Times New Roman" w:hAnsi="Times New Roman" w:cs="Times New Roman"/>
          <w:sz w:val="28"/>
          <w:szCs w:val="28"/>
          <w:lang w:val="uk-UA" w:eastAsia="ru-RU"/>
        </w:rPr>
        <w:t xml:space="preserve"> з Міністерством у справах ветеранів України де Міністерство презентувало електронний сервіс «</w:t>
      </w:r>
      <w:proofErr w:type="spellStart"/>
      <w:r w:rsidRPr="00E71A49">
        <w:rPr>
          <w:rFonts w:ascii="Times New Roman" w:hAnsi="Times New Roman" w:cs="Times New Roman"/>
          <w:sz w:val="28"/>
          <w:szCs w:val="28"/>
          <w:lang w:val="uk-UA" w:eastAsia="ru-RU"/>
        </w:rPr>
        <w:t>єВетеран</w:t>
      </w:r>
      <w:proofErr w:type="spellEnd"/>
      <w:r w:rsidRPr="00E71A49">
        <w:rPr>
          <w:rFonts w:ascii="Times New Roman" w:hAnsi="Times New Roman" w:cs="Times New Roman"/>
          <w:sz w:val="28"/>
          <w:szCs w:val="28"/>
          <w:lang w:val="uk-UA" w:eastAsia="ru-RU"/>
        </w:rPr>
        <w:t>».</w:t>
      </w:r>
    </w:p>
    <w:p w:rsidR="00E71A49" w:rsidRDefault="00E71A49" w:rsidP="00E71A49">
      <w:pPr>
        <w:spacing w:before="240" w:after="240" w:line="360" w:lineRule="auto"/>
        <w:ind w:firstLine="567"/>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Як голова Лубенської районної ради, </w:t>
      </w:r>
      <w:r w:rsidR="00CA6C7E">
        <w:rPr>
          <w:rFonts w:ascii="Times New Roman" w:hAnsi="Times New Roman" w:cs="Times New Roman"/>
          <w:sz w:val="28"/>
          <w:szCs w:val="28"/>
          <w:lang w:val="uk-UA" w:eastAsia="ru-RU"/>
        </w:rPr>
        <w:t>приймала</w:t>
      </w:r>
      <w:r>
        <w:rPr>
          <w:rFonts w:ascii="Times New Roman" w:hAnsi="Times New Roman" w:cs="Times New Roman"/>
          <w:sz w:val="28"/>
          <w:szCs w:val="28"/>
          <w:lang w:val="uk-UA" w:eastAsia="ru-RU"/>
        </w:rPr>
        <w:t xml:space="preserve"> участь у </w:t>
      </w:r>
      <w:r w:rsidR="002C6DC0">
        <w:rPr>
          <w:rFonts w:ascii="Times New Roman" w:hAnsi="Times New Roman" w:cs="Times New Roman"/>
          <w:sz w:val="28"/>
          <w:szCs w:val="28"/>
          <w:lang w:val="uk-UA" w:eastAsia="ru-RU"/>
        </w:rPr>
        <w:t xml:space="preserve">засіданні </w:t>
      </w:r>
      <w:r>
        <w:rPr>
          <w:rFonts w:ascii="Times New Roman" w:hAnsi="Times New Roman" w:cs="Times New Roman"/>
          <w:sz w:val="28"/>
          <w:szCs w:val="28"/>
          <w:lang w:val="uk-UA" w:eastAsia="ru-RU"/>
        </w:rPr>
        <w:t>круглого столу «Діалоги про перспективи діяльності районних рад»</w:t>
      </w:r>
      <w:r w:rsidR="00CA6C7E">
        <w:rPr>
          <w:rFonts w:ascii="Times New Roman" w:hAnsi="Times New Roman" w:cs="Times New Roman"/>
          <w:sz w:val="28"/>
          <w:szCs w:val="28"/>
          <w:lang w:val="uk-UA" w:eastAsia="ru-RU"/>
        </w:rPr>
        <w:t xml:space="preserve">. </w:t>
      </w:r>
      <w:r w:rsidR="00CA6C7E" w:rsidRPr="00CA6C7E">
        <w:rPr>
          <w:rFonts w:ascii="Times New Roman" w:hAnsi="Times New Roman" w:cs="Times New Roman"/>
          <w:sz w:val="28"/>
          <w:szCs w:val="28"/>
          <w:lang w:val="uk-UA" w:eastAsia="ru-RU"/>
        </w:rPr>
        <w:t>Серед присутніх були:</w:t>
      </w:r>
      <w:r w:rsidR="00CA6C7E" w:rsidRPr="00CA6C7E">
        <w:rPr>
          <w:rFonts w:ascii="Times New Roman" w:hAnsi="Times New Roman" w:cs="Times New Roman"/>
          <w:sz w:val="28"/>
          <w:szCs w:val="28"/>
          <w:shd w:val="clear" w:color="auto" w:fill="FFFFFF"/>
          <w:lang w:val="uk-UA"/>
        </w:rPr>
        <w:t xml:space="preserve"> керівники районних рад, парламентарії, представники </w:t>
      </w:r>
      <w:r w:rsidR="002C6DC0">
        <w:rPr>
          <w:rFonts w:ascii="Times New Roman" w:hAnsi="Times New Roman" w:cs="Times New Roman"/>
          <w:sz w:val="28"/>
          <w:szCs w:val="28"/>
          <w:shd w:val="clear" w:color="auto" w:fill="FFFFFF"/>
          <w:lang w:val="uk-UA"/>
        </w:rPr>
        <w:t>центральних органів виконавчої влади</w:t>
      </w:r>
      <w:r w:rsidR="00CA6C7E" w:rsidRPr="00CA6C7E">
        <w:rPr>
          <w:rFonts w:ascii="Times New Roman" w:hAnsi="Times New Roman" w:cs="Times New Roman"/>
          <w:sz w:val="28"/>
          <w:szCs w:val="28"/>
          <w:shd w:val="clear" w:color="auto" w:fill="FFFFFF"/>
          <w:lang w:val="uk-UA"/>
        </w:rPr>
        <w:t>, науковці та експерти, представники іноземних неурядових організацій, представники асоціацій органів місцевого самоврядування</w:t>
      </w:r>
      <w:r w:rsidR="00CA6C7E">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 xml:space="preserve">Під час заходу обговорювались стан та результати реформи децентралізації, її нормативне забезпечення й подальший розвиток. </w:t>
      </w:r>
    </w:p>
    <w:p w:rsidR="00470D8F" w:rsidRPr="00470D8F" w:rsidRDefault="00470D8F" w:rsidP="00470D8F">
      <w:pPr>
        <w:shd w:val="clear" w:color="auto" w:fill="FFFFFF"/>
        <w:spacing w:after="135" w:line="360" w:lineRule="auto"/>
        <w:ind w:firstLine="709"/>
        <w:jc w:val="both"/>
        <w:rPr>
          <w:rFonts w:ascii="Times New Roman" w:eastAsia="Times New Roman" w:hAnsi="Times New Roman" w:cs="Times New Roman"/>
          <w:sz w:val="28"/>
          <w:szCs w:val="28"/>
          <w:lang w:val="uk-UA" w:eastAsia="ru-RU"/>
        </w:rPr>
      </w:pPr>
      <w:r w:rsidRPr="00470D8F">
        <w:rPr>
          <w:rFonts w:ascii="Times New Roman" w:eastAsia="Times New Roman" w:hAnsi="Times New Roman" w:cs="Times New Roman"/>
          <w:sz w:val="28"/>
          <w:szCs w:val="28"/>
          <w:lang w:val="uk-UA" w:eastAsia="ru-RU"/>
        </w:rPr>
        <w:t xml:space="preserve">На численні звернення внутрішньо переміщених осіб щодо надання їм роз'яснення та всебічної підтримки і допомоги, </w:t>
      </w:r>
      <w:r>
        <w:rPr>
          <w:rFonts w:ascii="Times New Roman" w:eastAsia="Times New Roman" w:hAnsi="Times New Roman" w:cs="Times New Roman"/>
          <w:sz w:val="28"/>
          <w:szCs w:val="28"/>
          <w:lang w:val="uk-UA" w:eastAsia="ru-RU"/>
        </w:rPr>
        <w:t>разом і працівниками виконавчого апарату районної ради</w:t>
      </w:r>
      <w:r w:rsidRPr="00470D8F">
        <w:rPr>
          <w:rFonts w:ascii="Times New Roman" w:eastAsia="Times New Roman" w:hAnsi="Times New Roman" w:cs="Times New Roman"/>
          <w:sz w:val="28"/>
          <w:szCs w:val="28"/>
          <w:lang w:val="uk-UA" w:eastAsia="ru-RU"/>
        </w:rPr>
        <w:t xml:space="preserve"> взяли участь у форумі - експозиції "Технології будівництва та автономні рішення" для відновлення пошкоджених інфраструктурних об'єктів, в зв'язку з російською агресією.</w:t>
      </w:r>
    </w:p>
    <w:p w:rsidR="00470D8F" w:rsidRPr="00470D8F" w:rsidRDefault="00470D8F" w:rsidP="00470D8F">
      <w:pPr>
        <w:shd w:val="clear" w:color="auto" w:fill="FFFFFF"/>
        <w:spacing w:after="135" w:line="360" w:lineRule="auto"/>
        <w:ind w:firstLine="709"/>
        <w:jc w:val="both"/>
        <w:rPr>
          <w:rFonts w:ascii="Times New Roman" w:eastAsia="Times New Roman" w:hAnsi="Times New Roman" w:cs="Times New Roman"/>
          <w:sz w:val="28"/>
          <w:szCs w:val="28"/>
          <w:lang w:val="uk-UA" w:eastAsia="ru-RU"/>
        </w:rPr>
      </w:pPr>
      <w:r w:rsidRPr="00470D8F">
        <w:rPr>
          <w:rFonts w:ascii="Times New Roman" w:eastAsia="Times New Roman" w:hAnsi="Times New Roman" w:cs="Times New Roman"/>
          <w:sz w:val="28"/>
          <w:szCs w:val="28"/>
          <w:lang w:val="uk-UA" w:eastAsia="ru-RU"/>
        </w:rPr>
        <w:t>Найбільша дискусія відбулася при розгляді теми "Пошкоджені інфраструктурні об'єкти: перспективи сучасного відновлення", модератором якої був Президент всеукраїнської асоціації органів місцевого самоврядування.</w:t>
      </w:r>
    </w:p>
    <w:p w:rsidR="002A39BF" w:rsidRPr="002A39BF" w:rsidRDefault="002A39BF" w:rsidP="002A39BF">
      <w:pPr>
        <w:shd w:val="clear" w:color="auto" w:fill="FFFFFF"/>
        <w:spacing w:before="225" w:after="225" w:line="360" w:lineRule="auto"/>
        <w:ind w:firstLine="567"/>
        <w:jc w:val="both"/>
        <w:rPr>
          <w:rFonts w:ascii="Times New Roman" w:eastAsia="Times New Roman" w:hAnsi="Times New Roman" w:cs="Times New Roman"/>
          <w:color w:val="000000"/>
          <w:sz w:val="28"/>
          <w:szCs w:val="28"/>
          <w:lang w:val="uk-UA" w:eastAsia="uk-UA"/>
        </w:rPr>
      </w:pPr>
      <w:r w:rsidRPr="002A39BF">
        <w:rPr>
          <w:rFonts w:ascii="Times New Roman" w:eastAsia="Times New Roman" w:hAnsi="Times New Roman" w:cs="Times New Roman"/>
          <w:color w:val="000000"/>
          <w:sz w:val="28"/>
          <w:szCs w:val="28"/>
          <w:lang w:val="uk-UA" w:eastAsia="uk-UA"/>
        </w:rPr>
        <w:t>28 вересня 2023 року в місті Київ прийняла участь у роботі З’їзду Української асоціації районних та обласних рад.</w:t>
      </w:r>
    </w:p>
    <w:p w:rsidR="002C4426" w:rsidRDefault="002A39BF" w:rsidP="002A39BF">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lastRenderedPageBreak/>
        <w:t xml:space="preserve"> </w:t>
      </w:r>
      <w:r w:rsidRPr="002A39BF">
        <w:rPr>
          <w:rFonts w:ascii="Times New Roman" w:eastAsia="Times New Roman" w:hAnsi="Times New Roman" w:cs="Times New Roman"/>
          <w:color w:val="000000"/>
          <w:sz w:val="28"/>
          <w:szCs w:val="28"/>
          <w:lang w:val="uk-UA" w:eastAsia="uk-UA"/>
        </w:rPr>
        <w:t xml:space="preserve">З’їздом УАРОР було обрано нового Президента – Тетяну </w:t>
      </w:r>
      <w:r w:rsidR="006A38B0">
        <w:rPr>
          <w:rFonts w:ascii="Times New Roman" w:eastAsia="Times New Roman" w:hAnsi="Times New Roman" w:cs="Times New Roman"/>
          <w:color w:val="000000"/>
          <w:sz w:val="28"/>
          <w:szCs w:val="28"/>
          <w:lang w:val="uk-UA" w:eastAsia="uk-UA"/>
        </w:rPr>
        <w:t>ЄГОРОВУ-ЛУЦЕНКО</w:t>
      </w:r>
      <w:r w:rsidRPr="002A39BF">
        <w:rPr>
          <w:rFonts w:ascii="Times New Roman" w:eastAsia="Times New Roman" w:hAnsi="Times New Roman" w:cs="Times New Roman"/>
          <w:color w:val="000000"/>
          <w:sz w:val="28"/>
          <w:szCs w:val="28"/>
          <w:lang w:val="uk-UA" w:eastAsia="uk-UA"/>
        </w:rPr>
        <w:t xml:space="preserve">, Президента Асоціації </w:t>
      </w:r>
      <w:r>
        <w:rPr>
          <w:rFonts w:ascii="Times New Roman" w:eastAsia="Times New Roman" w:hAnsi="Times New Roman" w:cs="Times New Roman"/>
          <w:color w:val="000000"/>
          <w:sz w:val="28"/>
          <w:szCs w:val="28"/>
          <w:lang w:val="uk-UA" w:eastAsia="uk-UA"/>
        </w:rPr>
        <w:t>органів місцевого самоврядування</w:t>
      </w:r>
      <w:r w:rsidRPr="002A39BF">
        <w:rPr>
          <w:rFonts w:ascii="Times New Roman" w:eastAsia="Times New Roman" w:hAnsi="Times New Roman" w:cs="Times New Roman"/>
          <w:color w:val="000000"/>
          <w:sz w:val="28"/>
          <w:szCs w:val="28"/>
          <w:lang w:val="uk-UA" w:eastAsia="uk-UA"/>
        </w:rPr>
        <w:t xml:space="preserve"> Харківської області, Голову Харківської обласної ради. </w:t>
      </w:r>
    </w:p>
    <w:p w:rsidR="002A39BF" w:rsidRPr="002A39BF" w:rsidRDefault="002A39BF" w:rsidP="002A39BF">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Затверджено</w:t>
      </w:r>
      <w:r w:rsidRPr="002A39BF">
        <w:rPr>
          <w:rFonts w:ascii="Times New Roman" w:eastAsia="Times New Roman" w:hAnsi="Times New Roman" w:cs="Times New Roman"/>
          <w:color w:val="000000"/>
          <w:sz w:val="28"/>
          <w:szCs w:val="28"/>
          <w:lang w:val="uk-UA" w:eastAsia="uk-UA"/>
        </w:rPr>
        <w:t xml:space="preserve"> склад Правління, Ревізійної Комісії та віце-президентів, </w:t>
      </w:r>
      <w:r w:rsidRPr="002A39BF">
        <w:rPr>
          <w:rFonts w:ascii="Times New Roman" w:eastAsia="Times New Roman" w:hAnsi="Times New Roman" w:cs="Times New Roman"/>
          <w:color w:val="000000"/>
          <w:sz w:val="28"/>
          <w:szCs w:val="28"/>
          <w:shd w:val="clear" w:color="auto" w:fill="FFFFFF"/>
          <w:lang w:val="uk-UA" w:eastAsia="uk-UA"/>
        </w:rPr>
        <w:t xml:space="preserve"> звіти про діяльність та про фінансово-господарську діяльність УАРОР за 2017-2023 роки. </w:t>
      </w:r>
      <w:r w:rsidRPr="002A39BF">
        <w:rPr>
          <w:rFonts w:ascii="Times New Roman" w:eastAsia="Times New Roman" w:hAnsi="Times New Roman" w:cs="Times New Roman"/>
          <w:color w:val="000000"/>
          <w:sz w:val="28"/>
          <w:szCs w:val="28"/>
          <w:lang w:val="uk-UA" w:eastAsia="uk-UA"/>
        </w:rPr>
        <w:t>Крім того, були прийняті інші процедурні та позиційні рішення.</w:t>
      </w:r>
      <w:r>
        <w:rPr>
          <w:rFonts w:ascii="Times New Roman" w:eastAsia="Times New Roman" w:hAnsi="Times New Roman" w:cs="Times New Roman"/>
          <w:color w:val="000000"/>
          <w:sz w:val="28"/>
          <w:szCs w:val="28"/>
          <w:lang w:val="uk-UA" w:eastAsia="uk-UA"/>
        </w:rPr>
        <w:t xml:space="preserve"> </w:t>
      </w:r>
    </w:p>
    <w:p w:rsidR="006A38B0" w:rsidRDefault="006A38B0" w:rsidP="006A38B0">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Полтавщина представлена в керівних органах УАРОР: голова обласної ради Олександр БІЛЕНЬКИЙ</w:t>
      </w:r>
      <w:r w:rsidR="00ED1AFC">
        <w:rPr>
          <w:rFonts w:ascii="Times New Roman" w:eastAsia="Times New Roman" w:hAnsi="Times New Roman" w:cs="Times New Roman"/>
          <w:color w:val="000000"/>
          <w:sz w:val="28"/>
          <w:szCs w:val="28"/>
          <w:lang w:val="uk-UA" w:eastAsia="uk-UA"/>
        </w:rPr>
        <w:t xml:space="preserve"> об</w:t>
      </w:r>
      <w:r>
        <w:rPr>
          <w:rFonts w:ascii="Times New Roman" w:eastAsia="Times New Roman" w:hAnsi="Times New Roman" w:cs="Times New Roman"/>
          <w:color w:val="000000"/>
          <w:sz w:val="28"/>
          <w:szCs w:val="28"/>
          <w:lang w:val="uk-UA" w:eastAsia="uk-UA"/>
        </w:rPr>
        <w:t>раний віце-президентом Асоціації, я, як голова Лубенської районної ради та член УАРОР, обрана головою Ревізійної К</w:t>
      </w:r>
      <w:r w:rsidR="00BE431A">
        <w:rPr>
          <w:rFonts w:ascii="Times New Roman" w:eastAsia="Times New Roman" w:hAnsi="Times New Roman" w:cs="Times New Roman"/>
          <w:color w:val="000000"/>
          <w:sz w:val="28"/>
          <w:szCs w:val="28"/>
          <w:lang w:val="uk-UA" w:eastAsia="uk-UA"/>
        </w:rPr>
        <w:t>омісії УАРОР.</w:t>
      </w:r>
    </w:p>
    <w:p w:rsidR="00BE431A" w:rsidRDefault="00AD0D2A" w:rsidP="006A38B0">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Як уповноважений представник, </w:t>
      </w:r>
      <w:r w:rsidR="006B33EE">
        <w:rPr>
          <w:rFonts w:ascii="Times New Roman" w:eastAsia="Times New Roman" w:hAnsi="Times New Roman" w:cs="Times New Roman"/>
          <w:color w:val="000000"/>
          <w:sz w:val="28"/>
          <w:szCs w:val="28"/>
          <w:lang w:val="uk-UA" w:eastAsia="uk-UA"/>
        </w:rPr>
        <w:t>приймала</w:t>
      </w:r>
      <w:r>
        <w:rPr>
          <w:rFonts w:ascii="Times New Roman" w:eastAsia="Times New Roman" w:hAnsi="Times New Roman" w:cs="Times New Roman"/>
          <w:color w:val="000000"/>
          <w:sz w:val="28"/>
          <w:szCs w:val="28"/>
          <w:lang w:val="uk-UA" w:eastAsia="uk-UA"/>
        </w:rPr>
        <w:t xml:space="preserve"> участь  у Загальний зборах Асоціації «Полтавська обласна асоціація органів місцевого самоврядування</w:t>
      </w:r>
      <w:r w:rsidR="00ED1AFC">
        <w:rPr>
          <w:rFonts w:ascii="Times New Roman" w:eastAsia="Times New Roman" w:hAnsi="Times New Roman" w:cs="Times New Roman"/>
          <w:color w:val="000000"/>
          <w:sz w:val="28"/>
          <w:szCs w:val="28"/>
          <w:lang w:val="uk-UA" w:eastAsia="uk-UA"/>
        </w:rPr>
        <w:t>».</w:t>
      </w:r>
    </w:p>
    <w:p w:rsidR="00ED1AFC" w:rsidRDefault="00ED1AFC" w:rsidP="006A38B0">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За ініціативою Полтавська обласна асоціація органів місцевого самоврядування відбулась робоча поїздка голів районних рад та т</w:t>
      </w:r>
      <w:r w:rsidR="003B088C">
        <w:rPr>
          <w:rFonts w:ascii="Times New Roman" w:eastAsia="Times New Roman" w:hAnsi="Times New Roman" w:cs="Times New Roman"/>
          <w:color w:val="000000"/>
          <w:sz w:val="28"/>
          <w:szCs w:val="28"/>
          <w:lang w:val="uk-UA" w:eastAsia="uk-UA"/>
        </w:rPr>
        <w:t>ериторіальних громад Полтавщини в Івано-Франківську область з метою обміну досвідом та ознайомлення з кращими практиками місцевого самоврядування Івано-Франківщини.</w:t>
      </w:r>
    </w:p>
    <w:p w:rsidR="000D4FEA" w:rsidRDefault="000D4FEA" w:rsidP="006A38B0">
      <w:pPr>
        <w:shd w:val="clear" w:color="auto" w:fill="FFFFFF"/>
        <w:spacing w:before="240" w:after="240" w:line="36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 xml:space="preserve">З метою популяризації та розвитку фізичної культури та спорту в області, Полтавська обласна рада спільно з Полтавською обласною організацією ФСТ «Спартак» провела Спартакіаду серед депутатів рад усіх рівнів Полтавської області. Приємно зазначити, що команда Лубенського району </w:t>
      </w:r>
      <w:r w:rsidRPr="000D4FEA">
        <w:rPr>
          <w:rFonts w:ascii="Times New Roman" w:hAnsi="Times New Roman" w:cs="Times New Roman"/>
          <w:sz w:val="28"/>
          <w:szCs w:val="28"/>
          <w:shd w:val="clear" w:color="auto" w:fill="FFFFFF"/>
          <w:lang w:val="uk-UA"/>
        </w:rPr>
        <w:t>виборола 1 місце у загальнокомандному заліку</w:t>
      </w:r>
      <w:r w:rsidR="00D06FBA">
        <w:rPr>
          <w:rFonts w:ascii="Times New Roman" w:eastAsia="Times New Roman" w:hAnsi="Times New Roman" w:cs="Times New Roman"/>
          <w:sz w:val="28"/>
          <w:szCs w:val="28"/>
          <w:lang w:val="uk-UA" w:eastAsia="uk-UA"/>
        </w:rPr>
        <w:t>.</w:t>
      </w:r>
    </w:p>
    <w:p w:rsidR="00D06FBA" w:rsidRDefault="00401469" w:rsidP="006A38B0">
      <w:pPr>
        <w:shd w:val="clear" w:color="auto" w:fill="FFFFFF"/>
        <w:spacing w:before="240" w:after="240" w:line="360" w:lineRule="auto"/>
        <w:ind w:firstLine="567"/>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uk-UA"/>
        </w:rPr>
        <w:t>Лубенсь</w:t>
      </w:r>
      <w:r w:rsidR="00830A56">
        <w:rPr>
          <w:rFonts w:ascii="Times New Roman" w:eastAsia="Times New Roman" w:hAnsi="Times New Roman" w:cs="Times New Roman"/>
          <w:sz w:val="28"/>
          <w:szCs w:val="28"/>
          <w:lang w:val="uk-UA" w:eastAsia="uk-UA"/>
        </w:rPr>
        <w:t>к</w:t>
      </w:r>
      <w:r>
        <w:rPr>
          <w:rFonts w:ascii="Times New Roman" w:eastAsia="Times New Roman" w:hAnsi="Times New Roman" w:cs="Times New Roman"/>
          <w:sz w:val="28"/>
          <w:szCs w:val="28"/>
          <w:lang w:val="uk-UA" w:eastAsia="uk-UA"/>
        </w:rPr>
        <w:t xml:space="preserve">а районна рада неодноразова приймала участь </w:t>
      </w:r>
      <w:r w:rsidRPr="00401469">
        <w:rPr>
          <w:rFonts w:ascii="Times New Roman" w:hAnsi="Times New Roman" w:cs="Times New Roman"/>
          <w:sz w:val="28"/>
          <w:szCs w:val="28"/>
          <w:lang w:val="uk-UA"/>
        </w:rPr>
        <w:t>онлайн у Конгресі місцевих та регіональних влад при Президентові України</w:t>
      </w:r>
      <w:r w:rsidR="00830A56">
        <w:rPr>
          <w:rFonts w:ascii="Times New Roman" w:hAnsi="Times New Roman" w:cs="Times New Roman"/>
          <w:sz w:val="28"/>
          <w:szCs w:val="28"/>
          <w:lang w:val="uk-UA"/>
        </w:rPr>
        <w:t xml:space="preserve"> та міжнародному саміті міст та регіонів в рамках Конгресу </w:t>
      </w:r>
      <w:r w:rsidR="00830A56" w:rsidRPr="00401469">
        <w:rPr>
          <w:rFonts w:ascii="Times New Roman" w:hAnsi="Times New Roman" w:cs="Times New Roman"/>
          <w:sz w:val="28"/>
          <w:szCs w:val="28"/>
          <w:lang w:val="uk-UA"/>
        </w:rPr>
        <w:t>місцевих та регіональних влад при Президентові України</w:t>
      </w:r>
      <w:r w:rsidR="00830A56">
        <w:rPr>
          <w:rFonts w:ascii="Times New Roman" w:hAnsi="Times New Roman" w:cs="Times New Roman"/>
          <w:sz w:val="28"/>
          <w:szCs w:val="28"/>
          <w:lang w:val="uk-UA"/>
        </w:rPr>
        <w:t>.</w:t>
      </w:r>
    </w:p>
    <w:p w:rsidR="00CD5018" w:rsidRDefault="00CD5018" w:rsidP="006A38B0">
      <w:pPr>
        <w:shd w:val="clear" w:color="auto" w:fill="FFFFFF"/>
        <w:spacing w:before="240" w:after="24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Воєнний час відтіснив на другий план реалізацію на другий план реалізацію більшості важливих </w:t>
      </w:r>
      <w:proofErr w:type="spellStart"/>
      <w:r>
        <w:rPr>
          <w:rFonts w:ascii="Times New Roman" w:hAnsi="Times New Roman" w:cs="Times New Roman"/>
          <w:sz w:val="28"/>
          <w:szCs w:val="28"/>
          <w:lang w:val="uk-UA"/>
        </w:rPr>
        <w:t>проєктів</w:t>
      </w:r>
      <w:proofErr w:type="spellEnd"/>
      <w:r>
        <w:rPr>
          <w:rFonts w:ascii="Times New Roman" w:hAnsi="Times New Roman" w:cs="Times New Roman"/>
          <w:sz w:val="28"/>
          <w:szCs w:val="28"/>
          <w:lang w:val="uk-UA"/>
        </w:rPr>
        <w:t>, тоді як пріоритетними стали заходи, спрямовані на допомогу і підтримку військових, волонтерів, внутрішньо</w:t>
      </w:r>
      <w:r w:rsidR="00AC5DD9">
        <w:rPr>
          <w:rFonts w:ascii="Times New Roman" w:hAnsi="Times New Roman" w:cs="Times New Roman"/>
          <w:sz w:val="28"/>
          <w:szCs w:val="28"/>
          <w:lang w:val="uk-UA"/>
        </w:rPr>
        <w:t xml:space="preserve"> переміщеним</w:t>
      </w:r>
      <w:r>
        <w:rPr>
          <w:rFonts w:ascii="Times New Roman" w:hAnsi="Times New Roman" w:cs="Times New Roman"/>
          <w:sz w:val="28"/>
          <w:szCs w:val="28"/>
          <w:lang w:val="uk-UA"/>
        </w:rPr>
        <w:t xml:space="preserve"> </w:t>
      </w:r>
      <w:r w:rsidR="00AC5DD9">
        <w:rPr>
          <w:rFonts w:ascii="Times New Roman" w:hAnsi="Times New Roman" w:cs="Times New Roman"/>
          <w:sz w:val="28"/>
          <w:szCs w:val="28"/>
          <w:lang w:val="uk-UA"/>
        </w:rPr>
        <w:t>особам</w:t>
      </w:r>
      <w:r>
        <w:rPr>
          <w:rFonts w:ascii="Times New Roman" w:hAnsi="Times New Roman" w:cs="Times New Roman"/>
          <w:sz w:val="28"/>
          <w:szCs w:val="28"/>
          <w:lang w:val="uk-UA"/>
        </w:rPr>
        <w:t>.</w:t>
      </w:r>
    </w:p>
    <w:p w:rsidR="00495CB3" w:rsidRDefault="00B6755E" w:rsidP="00B6755E">
      <w:pPr>
        <w:shd w:val="clear" w:color="auto" w:fill="FFFFFF"/>
        <w:spacing w:before="240" w:after="240" w:line="360" w:lineRule="auto"/>
        <w:ind w:firstLine="567"/>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Основним акцентом в практичній роботі районної рали і мене особисто в 2023 році залишився гуманітарний напрямок і в першу чергу – це налагодження співробітництва і організація ефективної спільної діяльності місцевого самоврядування Лубенського району з благодійними та громадськими організаціями, а також місіями міжнародних організацій в Україні </w:t>
      </w:r>
      <w:r w:rsidR="00495CB3" w:rsidRPr="00AC5DD9">
        <w:rPr>
          <w:rFonts w:ascii="Times New Roman" w:eastAsia="Times New Roman" w:hAnsi="Times New Roman" w:cs="Times New Roman"/>
          <w:sz w:val="28"/>
          <w:szCs w:val="28"/>
          <w:lang w:val="uk-UA" w:eastAsia="ru-RU"/>
        </w:rPr>
        <w:t xml:space="preserve">щодо надання гуманітарної допомоги внутрішньо переміщеним громадянам України та незахищеним верствам населення </w:t>
      </w:r>
      <w:r w:rsidR="00AC5DD9">
        <w:rPr>
          <w:rFonts w:ascii="Times New Roman" w:eastAsia="Times New Roman" w:hAnsi="Times New Roman" w:cs="Times New Roman"/>
          <w:sz w:val="28"/>
          <w:szCs w:val="28"/>
          <w:lang w:val="uk-UA" w:eastAsia="ru-RU"/>
        </w:rPr>
        <w:t>Лубенського</w:t>
      </w:r>
      <w:r w:rsidR="00495CB3" w:rsidRPr="00AC5DD9">
        <w:rPr>
          <w:rFonts w:ascii="Times New Roman" w:eastAsia="Times New Roman" w:hAnsi="Times New Roman" w:cs="Times New Roman"/>
          <w:sz w:val="28"/>
          <w:szCs w:val="28"/>
          <w:lang w:val="uk-UA" w:eastAsia="ru-RU"/>
        </w:rPr>
        <w:t xml:space="preserve"> району.</w:t>
      </w:r>
    </w:p>
    <w:p w:rsidR="00495CB3" w:rsidRPr="00AC5DD9" w:rsidRDefault="00AC5DD9" w:rsidP="006C4858">
      <w:pPr>
        <w:spacing w:after="0" w:line="360" w:lineRule="auto"/>
        <w:ind w:firstLine="709"/>
        <w:jc w:val="both"/>
        <w:rPr>
          <w:rFonts w:ascii="Times New Roman" w:hAnsi="Times New Roman" w:cs="Times New Roman"/>
          <w:sz w:val="28"/>
          <w:szCs w:val="28"/>
          <w:lang w:val="uk-UA"/>
        </w:rPr>
      </w:pPr>
      <w:r w:rsidRPr="00AC5DD9">
        <w:rPr>
          <w:rFonts w:ascii="Times New Roman" w:hAnsi="Times New Roman" w:cs="Times New Roman"/>
          <w:color w:val="333333"/>
          <w:sz w:val="28"/>
          <w:szCs w:val="28"/>
          <w:shd w:val="clear" w:color="auto" w:fill="FFFFFF"/>
          <w:lang w:val="uk-UA"/>
        </w:rPr>
        <w:t xml:space="preserve">В рамках підписаного меморандуму було проведено нараду з питань покращення надання соціальних послуг Лубенською районної організацією Товариства Червоного Хреста в Україні на території Лубенської територіальної громади. </w:t>
      </w:r>
      <w:r w:rsidR="00495CB3" w:rsidRPr="00AC5DD9">
        <w:rPr>
          <w:rFonts w:ascii="Times New Roman" w:hAnsi="Times New Roman" w:cs="Times New Roman"/>
          <w:sz w:val="28"/>
          <w:szCs w:val="28"/>
          <w:lang w:val="uk-UA"/>
        </w:rPr>
        <w:t>Місія Товариства Червоного Хреста</w:t>
      </w:r>
      <w:r w:rsidR="006C4858">
        <w:rPr>
          <w:rFonts w:ascii="Times New Roman" w:hAnsi="Times New Roman" w:cs="Times New Roman"/>
          <w:sz w:val="28"/>
          <w:szCs w:val="28"/>
          <w:lang w:val="uk-UA"/>
        </w:rPr>
        <w:t xml:space="preserve"> в Україні</w:t>
      </w:r>
      <w:r w:rsidR="00495CB3" w:rsidRPr="00AC5DD9">
        <w:rPr>
          <w:rFonts w:ascii="Times New Roman" w:hAnsi="Times New Roman" w:cs="Times New Roman"/>
          <w:sz w:val="28"/>
          <w:szCs w:val="28"/>
          <w:lang w:val="uk-UA"/>
        </w:rPr>
        <w:t xml:space="preserve"> завжди допомагати вразливим верствам населення та розвивати спроможність суспільства попереджати і долати гуманітарні й соціальні кризи.</w:t>
      </w:r>
    </w:p>
    <w:p w:rsidR="00AC5DD9" w:rsidRDefault="00CE1D51" w:rsidP="00E434B2">
      <w:pPr>
        <w:spacing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Продовжується ефективна співпраця </w:t>
      </w:r>
      <w:r>
        <w:rPr>
          <w:rFonts w:ascii="Times New Roman" w:hAnsi="Times New Roman" w:cs="Times New Roman"/>
          <w:color w:val="000000"/>
          <w:sz w:val="28"/>
          <w:szCs w:val="28"/>
          <w:shd w:val="clear" w:color="auto" w:fill="FFFFFF"/>
          <w:lang w:val="uk-UA"/>
        </w:rPr>
        <w:t>з Італійською благодійною організацією «</w:t>
      </w:r>
      <w:r>
        <w:rPr>
          <w:rFonts w:ascii="Times New Roman" w:hAnsi="Times New Roman" w:cs="Times New Roman"/>
          <w:color w:val="000000"/>
          <w:sz w:val="28"/>
          <w:szCs w:val="28"/>
          <w:shd w:val="clear" w:color="auto" w:fill="FFFFFF"/>
          <w:lang w:val="en-US"/>
        </w:rPr>
        <w:t>AVSI</w:t>
      </w:r>
      <w:r>
        <w:rPr>
          <w:rFonts w:ascii="Times New Roman" w:hAnsi="Times New Roman" w:cs="Times New Roman"/>
          <w:color w:val="000000"/>
          <w:sz w:val="28"/>
          <w:szCs w:val="28"/>
          <w:shd w:val="clear" w:color="auto" w:fill="FFFFFF"/>
          <w:lang w:val="uk-UA"/>
        </w:rPr>
        <w:t>» (</w:t>
      </w:r>
      <w:proofErr w:type="spellStart"/>
      <w:r>
        <w:rPr>
          <w:rFonts w:ascii="Times New Roman" w:hAnsi="Times New Roman" w:cs="Times New Roman"/>
          <w:color w:val="000000"/>
          <w:sz w:val="28"/>
          <w:szCs w:val="28"/>
          <w:shd w:val="clear" w:color="auto" w:fill="FFFFFF"/>
          <w:lang w:val="uk-UA"/>
        </w:rPr>
        <w:t>авсі</w:t>
      </w:r>
      <w:proofErr w:type="spellEnd"/>
      <w:r>
        <w:rPr>
          <w:rFonts w:ascii="Times New Roman" w:hAnsi="Times New Roman" w:cs="Times New Roman"/>
          <w:color w:val="000000"/>
          <w:sz w:val="28"/>
          <w:szCs w:val="28"/>
          <w:shd w:val="clear" w:color="auto" w:fill="FFFFFF"/>
          <w:lang w:val="uk-UA"/>
        </w:rPr>
        <w:t xml:space="preserve">), </w:t>
      </w:r>
      <w:r w:rsidR="00E434B2">
        <w:rPr>
          <w:rFonts w:ascii="Times New Roman" w:hAnsi="Times New Roman" w:cs="Times New Roman"/>
          <w:sz w:val="28"/>
          <w:szCs w:val="28"/>
          <w:shd w:val="clear" w:color="auto" w:fill="FFFFFF"/>
          <w:lang w:val="uk-UA"/>
        </w:rPr>
        <w:t>міжнародною організацією</w:t>
      </w:r>
      <w:r w:rsidR="00E434B2" w:rsidRPr="000540EC">
        <w:rPr>
          <w:rFonts w:ascii="Times New Roman" w:hAnsi="Times New Roman" w:cs="Times New Roman"/>
          <w:sz w:val="28"/>
          <w:szCs w:val="28"/>
          <w:shd w:val="clear" w:color="auto" w:fill="FFFFFF"/>
          <w:lang w:val="uk-UA"/>
        </w:rPr>
        <w:t xml:space="preserve"> «</w:t>
      </w:r>
      <w:proofErr w:type="spellStart"/>
      <w:r w:rsidR="00E434B2" w:rsidRPr="000540EC">
        <w:rPr>
          <w:rFonts w:ascii="Times New Roman" w:hAnsi="Times New Roman" w:cs="Times New Roman"/>
          <w:sz w:val="28"/>
          <w:szCs w:val="28"/>
          <w:shd w:val="clear" w:color="auto" w:fill="FFFFFF"/>
          <w:lang w:val="uk-UA"/>
        </w:rPr>
        <w:t>Global</w:t>
      </w:r>
      <w:proofErr w:type="spellEnd"/>
      <w:r w:rsidR="00E434B2" w:rsidRPr="000540EC">
        <w:rPr>
          <w:rFonts w:ascii="Times New Roman" w:hAnsi="Times New Roman" w:cs="Times New Roman"/>
          <w:sz w:val="28"/>
          <w:szCs w:val="28"/>
          <w:shd w:val="clear" w:color="auto" w:fill="FFFFFF"/>
          <w:lang w:val="uk-UA"/>
        </w:rPr>
        <w:t xml:space="preserve"> </w:t>
      </w:r>
      <w:proofErr w:type="spellStart"/>
      <w:r w:rsidR="00E434B2" w:rsidRPr="000540EC">
        <w:rPr>
          <w:rFonts w:ascii="Times New Roman" w:hAnsi="Times New Roman" w:cs="Times New Roman"/>
          <w:sz w:val="28"/>
          <w:szCs w:val="28"/>
          <w:shd w:val="clear" w:color="auto" w:fill="FFFFFF"/>
          <w:lang w:val="uk-UA"/>
        </w:rPr>
        <w:t>Empowerment</w:t>
      </w:r>
      <w:proofErr w:type="spellEnd"/>
      <w:r w:rsidR="00E434B2" w:rsidRPr="000540EC">
        <w:rPr>
          <w:rFonts w:ascii="Times New Roman" w:hAnsi="Times New Roman" w:cs="Times New Roman"/>
          <w:sz w:val="28"/>
          <w:szCs w:val="28"/>
          <w:shd w:val="clear" w:color="auto" w:fill="FFFFFF"/>
          <w:lang w:val="uk-UA"/>
        </w:rPr>
        <w:t xml:space="preserve"> </w:t>
      </w:r>
      <w:proofErr w:type="spellStart"/>
      <w:r w:rsidR="00E434B2" w:rsidRPr="000540EC">
        <w:rPr>
          <w:rFonts w:ascii="Times New Roman" w:hAnsi="Times New Roman" w:cs="Times New Roman"/>
          <w:sz w:val="28"/>
          <w:szCs w:val="28"/>
          <w:shd w:val="clear" w:color="auto" w:fill="FFFFFF"/>
          <w:lang w:val="uk-UA"/>
        </w:rPr>
        <w:t>Mission</w:t>
      </w:r>
      <w:proofErr w:type="spellEnd"/>
      <w:r w:rsidR="00E434B2" w:rsidRPr="000540EC">
        <w:rPr>
          <w:rFonts w:ascii="Times New Roman" w:hAnsi="Times New Roman" w:cs="Times New Roman"/>
          <w:sz w:val="28"/>
          <w:szCs w:val="28"/>
          <w:shd w:val="clear" w:color="auto" w:fill="FFFFFF"/>
          <w:lang w:val="uk-UA"/>
        </w:rPr>
        <w:t>» та ГО «Фонд «Якість життя»</w:t>
      </w:r>
      <w:r w:rsidR="002D5AAA">
        <w:rPr>
          <w:rFonts w:ascii="Times New Roman" w:hAnsi="Times New Roman" w:cs="Times New Roman"/>
          <w:sz w:val="28"/>
          <w:szCs w:val="28"/>
          <w:shd w:val="clear" w:color="auto" w:fill="FFFFFF"/>
          <w:lang w:val="uk-UA"/>
        </w:rPr>
        <w:t>.</w:t>
      </w:r>
    </w:p>
    <w:p w:rsidR="00D45100" w:rsidRDefault="00D45100" w:rsidP="00E434B2">
      <w:pPr>
        <w:spacing w:line="360"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Протягом року </w:t>
      </w:r>
      <w:r w:rsidR="006C2B7F">
        <w:rPr>
          <w:rFonts w:ascii="Times New Roman" w:hAnsi="Times New Roman" w:cs="Times New Roman"/>
          <w:sz w:val="28"/>
          <w:szCs w:val="28"/>
          <w:shd w:val="clear" w:color="auto" w:fill="FFFFFF"/>
          <w:lang w:val="uk-UA"/>
        </w:rPr>
        <w:t xml:space="preserve">намагалася у найкоротші терміни знаходити усе необхідне за запитами українських захисників. </w:t>
      </w:r>
    </w:p>
    <w:p w:rsidR="002D5AAA" w:rsidRDefault="002D5AAA" w:rsidP="00E434B2">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2D5AAA">
        <w:rPr>
          <w:rFonts w:ascii="Times New Roman" w:hAnsi="Times New Roman" w:cs="Times New Roman"/>
          <w:sz w:val="28"/>
          <w:szCs w:val="28"/>
          <w:lang w:val="uk-UA"/>
        </w:rPr>
        <w:t xml:space="preserve">сі депутати районної ради, відповідно до своїх можливостей, долучаються до нашої загальної справи – наближення Перемоги, займаються </w:t>
      </w:r>
      <w:proofErr w:type="spellStart"/>
      <w:r w:rsidRPr="002D5AAA">
        <w:rPr>
          <w:rFonts w:ascii="Times New Roman" w:hAnsi="Times New Roman" w:cs="Times New Roman"/>
          <w:sz w:val="28"/>
          <w:szCs w:val="28"/>
          <w:lang w:val="uk-UA"/>
        </w:rPr>
        <w:t>волонтерством</w:t>
      </w:r>
      <w:proofErr w:type="spellEnd"/>
      <w:r w:rsidRPr="002D5AAA">
        <w:rPr>
          <w:rFonts w:ascii="Times New Roman" w:hAnsi="Times New Roman" w:cs="Times New Roman"/>
          <w:sz w:val="28"/>
          <w:szCs w:val="28"/>
          <w:lang w:val="uk-UA"/>
        </w:rPr>
        <w:t>, допомагають ЗСУ, працюють над забезпеченням умов для проживання внутрішньо переміщених осіб та виконують інші роботи для підвищення обороноздатності нашої країни.</w:t>
      </w:r>
    </w:p>
    <w:p w:rsidR="00495CB3" w:rsidRDefault="00E73BA8" w:rsidP="00473F61">
      <w:pPr>
        <w:spacing w:before="240" w:after="240" w:line="360" w:lineRule="auto"/>
        <w:ind w:firstLine="567"/>
        <w:jc w:val="both"/>
        <w:rPr>
          <w:rFonts w:ascii="Times New Roman" w:hAnsi="Times New Roman" w:cs="Times New Roman"/>
          <w:sz w:val="28"/>
          <w:szCs w:val="28"/>
          <w:lang w:val="uk-UA"/>
        </w:rPr>
      </w:pPr>
      <w:r w:rsidRPr="00E73BA8">
        <w:rPr>
          <w:rFonts w:ascii="Times New Roman" w:hAnsi="Times New Roman" w:cs="Times New Roman"/>
          <w:sz w:val="28"/>
          <w:szCs w:val="28"/>
          <w:lang w:val="uk-UA"/>
        </w:rPr>
        <w:t xml:space="preserve">Війна вносить корективи в усі сфери нашого життя, міняючи пріоритети і цінності. Проте, не спадає, а навпаки, зростає роль </w:t>
      </w:r>
      <w:proofErr w:type="spellStart"/>
      <w:r w:rsidRPr="00E73BA8">
        <w:rPr>
          <w:rFonts w:ascii="Times New Roman" w:hAnsi="Times New Roman" w:cs="Times New Roman"/>
          <w:sz w:val="28"/>
          <w:szCs w:val="28"/>
          <w:lang w:val="uk-UA"/>
        </w:rPr>
        <w:t>національнопатріотичного</w:t>
      </w:r>
      <w:proofErr w:type="spellEnd"/>
      <w:r w:rsidRPr="00E73BA8">
        <w:rPr>
          <w:rFonts w:ascii="Times New Roman" w:hAnsi="Times New Roman" w:cs="Times New Roman"/>
          <w:sz w:val="28"/>
          <w:szCs w:val="28"/>
          <w:lang w:val="uk-UA"/>
        </w:rPr>
        <w:t xml:space="preserve"> виховання, збереження традицій, формування національної свідомості. Тому, </w:t>
      </w:r>
      <w:r w:rsidRPr="00E73BA8">
        <w:rPr>
          <w:rFonts w:ascii="Times New Roman" w:hAnsi="Times New Roman" w:cs="Times New Roman"/>
          <w:sz w:val="28"/>
          <w:szCs w:val="28"/>
          <w:lang w:val="uk-UA"/>
        </w:rPr>
        <w:lastRenderedPageBreak/>
        <w:t>районною радою спільно з райдержадміністрацією та громадськістю відзначаються традиційні національні свята, пам’ятні дні, відбуваються заходи з метою вшанування визначних історичних постатей, в яких брали участь голова районної ради, заступник голови, депутати та працівники виконавчого апарату.</w:t>
      </w:r>
    </w:p>
    <w:p w:rsidR="00124D35" w:rsidRDefault="002D36B2" w:rsidP="00473F61">
      <w:pPr>
        <w:spacing w:before="240" w:after="24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По</w:t>
      </w:r>
      <w:r w:rsidR="00124D35">
        <w:rPr>
          <w:rFonts w:ascii="Times New Roman" w:hAnsi="Times New Roman" w:cs="Times New Roman"/>
          <w:sz w:val="28"/>
          <w:szCs w:val="28"/>
          <w:lang w:val="uk-UA"/>
        </w:rPr>
        <w:t>переду – не менш складний період. На сьогодні головне завдання для районної ради та кожного з нас – щоденно робит</w:t>
      </w:r>
      <w:r>
        <w:rPr>
          <w:rFonts w:ascii="Times New Roman" w:hAnsi="Times New Roman" w:cs="Times New Roman"/>
          <w:sz w:val="28"/>
          <w:szCs w:val="28"/>
          <w:lang w:val="uk-UA"/>
        </w:rPr>
        <w:t>и усе необхідне, або наблизити П</w:t>
      </w:r>
      <w:r w:rsidR="00124D35">
        <w:rPr>
          <w:rFonts w:ascii="Times New Roman" w:hAnsi="Times New Roman" w:cs="Times New Roman"/>
          <w:sz w:val="28"/>
          <w:szCs w:val="28"/>
          <w:lang w:val="uk-UA"/>
        </w:rPr>
        <w:t xml:space="preserve">еремогу: усіляко підтримувати Збройні Сили України, розвивати волонтерський рух, опікуватися внутрішньо переміщеними особами, </w:t>
      </w:r>
      <w:proofErr w:type="spellStart"/>
      <w:r w:rsidR="00124D35">
        <w:rPr>
          <w:rFonts w:ascii="Times New Roman" w:hAnsi="Times New Roman" w:cs="Times New Roman"/>
          <w:sz w:val="28"/>
          <w:szCs w:val="28"/>
          <w:lang w:val="uk-UA"/>
        </w:rPr>
        <w:t>донатити</w:t>
      </w:r>
      <w:proofErr w:type="spellEnd"/>
      <w:r w:rsidR="00124D35">
        <w:rPr>
          <w:rFonts w:ascii="Times New Roman" w:hAnsi="Times New Roman" w:cs="Times New Roman"/>
          <w:sz w:val="28"/>
          <w:szCs w:val="28"/>
          <w:lang w:val="uk-UA"/>
        </w:rPr>
        <w:t xml:space="preserve">, надавати допомогу </w:t>
      </w:r>
      <w:r w:rsidR="00124D35" w:rsidRPr="00AC5DD9">
        <w:rPr>
          <w:rFonts w:ascii="Times New Roman" w:eastAsia="Times New Roman" w:hAnsi="Times New Roman" w:cs="Times New Roman"/>
          <w:sz w:val="28"/>
          <w:szCs w:val="28"/>
          <w:lang w:val="uk-UA" w:eastAsia="ru-RU"/>
        </w:rPr>
        <w:t xml:space="preserve">незахищеним верствам населення </w:t>
      </w:r>
      <w:r w:rsidR="00124D35">
        <w:rPr>
          <w:rFonts w:ascii="Times New Roman" w:eastAsia="Times New Roman" w:hAnsi="Times New Roman" w:cs="Times New Roman"/>
          <w:sz w:val="28"/>
          <w:szCs w:val="28"/>
          <w:lang w:val="uk-UA" w:eastAsia="ru-RU"/>
        </w:rPr>
        <w:t>Лубенського</w:t>
      </w:r>
      <w:r w:rsidR="00124D35" w:rsidRPr="00AC5DD9">
        <w:rPr>
          <w:rFonts w:ascii="Times New Roman" w:eastAsia="Times New Roman" w:hAnsi="Times New Roman" w:cs="Times New Roman"/>
          <w:sz w:val="28"/>
          <w:szCs w:val="28"/>
          <w:lang w:val="uk-UA" w:eastAsia="ru-RU"/>
        </w:rPr>
        <w:t xml:space="preserve"> району</w:t>
      </w:r>
      <w:r w:rsidR="00124D35">
        <w:rPr>
          <w:rFonts w:ascii="Times New Roman" w:eastAsia="Times New Roman" w:hAnsi="Times New Roman" w:cs="Times New Roman"/>
          <w:sz w:val="28"/>
          <w:szCs w:val="28"/>
          <w:lang w:val="uk-UA" w:eastAsia="ru-RU"/>
        </w:rPr>
        <w:t xml:space="preserve">. </w:t>
      </w:r>
      <w:r w:rsidR="00C83DD5">
        <w:rPr>
          <w:rFonts w:ascii="Times New Roman" w:eastAsia="Times New Roman" w:hAnsi="Times New Roman" w:cs="Times New Roman"/>
          <w:sz w:val="28"/>
          <w:szCs w:val="28"/>
          <w:lang w:val="uk-UA" w:eastAsia="ru-RU"/>
        </w:rPr>
        <w:t xml:space="preserve">Переконана, що і надалі ми будемо разом </w:t>
      </w:r>
      <w:r>
        <w:rPr>
          <w:rFonts w:ascii="Times New Roman" w:eastAsia="Times New Roman" w:hAnsi="Times New Roman" w:cs="Times New Roman"/>
          <w:sz w:val="28"/>
          <w:szCs w:val="28"/>
          <w:lang w:val="uk-UA" w:eastAsia="ru-RU"/>
        </w:rPr>
        <w:t xml:space="preserve">з жителями </w:t>
      </w:r>
      <w:proofErr w:type="spellStart"/>
      <w:r>
        <w:rPr>
          <w:rFonts w:ascii="Times New Roman" w:eastAsia="Times New Roman" w:hAnsi="Times New Roman" w:cs="Times New Roman"/>
          <w:sz w:val="28"/>
          <w:szCs w:val="28"/>
          <w:lang w:val="uk-UA" w:eastAsia="ru-RU"/>
        </w:rPr>
        <w:t>Лубенщини</w:t>
      </w:r>
      <w:proofErr w:type="spellEnd"/>
      <w:r>
        <w:rPr>
          <w:rFonts w:ascii="Times New Roman" w:eastAsia="Times New Roman" w:hAnsi="Times New Roman" w:cs="Times New Roman"/>
          <w:sz w:val="28"/>
          <w:szCs w:val="28"/>
          <w:lang w:val="uk-UA" w:eastAsia="ru-RU"/>
        </w:rPr>
        <w:t>, адже після нашої П</w:t>
      </w:r>
      <w:r w:rsidR="00C83DD5">
        <w:rPr>
          <w:rFonts w:ascii="Times New Roman" w:eastAsia="Times New Roman" w:hAnsi="Times New Roman" w:cs="Times New Roman"/>
          <w:sz w:val="28"/>
          <w:szCs w:val="28"/>
          <w:lang w:val="uk-UA" w:eastAsia="ru-RU"/>
        </w:rPr>
        <w:t xml:space="preserve">еремоги багато питань потребуватимуть прийняття швидких рішень та конкретних дій, спрямованих на вирішення найважливіших питань </w:t>
      </w:r>
      <w:r>
        <w:rPr>
          <w:rFonts w:ascii="Times New Roman" w:eastAsia="Times New Roman" w:hAnsi="Times New Roman" w:cs="Times New Roman"/>
          <w:sz w:val="28"/>
          <w:szCs w:val="28"/>
          <w:lang w:val="uk-UA" w:eastAsia="ru-RU"/>
        </w:rPr>
        <w:t xml:space="preserve">відновлення України в тому числі </w:t>
      </w:r>
      <w:proofErr w:type="spellStart"/>
      <w:r>
        <w:rPr>
          <w:rFonts w:ascii="Times New Roman" w:eastAsia="Times New Roman" w:hAnsi="Times New Roman" w:cs="Times New Roman"/>
          <w:sz w:val="28"/>
          <w:szCs w:val="28"/>
          <w:lang w:val="uk-UA" w:eastAsia="ru-RU"/>
        </w:rPr>
        <w:t>Лубенщини</w:t>
      </w:r>
      <w:proofErr w:type="spellEnd"/>
      <w:r w:rsidR="00C83DD5">
        <w:rPr>
          <w:rFonts w:ascii="Times New Roman" w:eastAsia="Times New Roman" w:hAnsi="Times New Roman" w:cs="Times New Roman"/>
          <w:sz w:val="28"/>
          <w:szCs w:val="28"/>
          <w:lang w:val="uk-UA" w:eastAsia="ru-RU"/>
        </w:rPr>
        <w:t>.</w:t>
      </w:r>
    </w:p>
    <w:p w:rsidR="00C83DD5" w:rsidRDefault="00C83DD5" w:rsidP="00473F61">
      <w:pPr>
        <w:spacing w:before="240" w:after="240" w:line="360" w:lineRule="auto"/>
        <w:ind w:firstLine="567"/>
        <w:jc w:val="both"/>
        <w:rPr>
          <w:rFonts w:ascii="Times New Roman" w:hAnsi="Times New Roman" w:cs="Times New Roman"/>
          <w:sz w:val="28"/>
          <w:szCs w:val="28"/>
          <w:lang w:val="uk-UA"/>
        </w:rPr>
      </w:pPr>
      <w:r w:rsidRPr="00C83DD5">
        <w:rPr>
          <w:rFonts w:ascii="Times New Roman" w:hAnsi="Times New Roman" w:cs="Times New Roman"/>
          <w:sz w:val="28"/>
          <w:szCs w:val="28"/>
          <w:lang w:val="uk-UA"/>
        </w:rPr>
        <w:t xml:space="preserve">Дякую депутатам за те, що не дивлячись на партійну чи фракційну належність, всі налаштовані на спільну працю по вирішенню проблем і викликів, пов’язаних з війною. </w:t>
      </w:r>
    </w:p>
    <w:p w:rsidR="00C83DD5" w:rsidRDefault="00C83DD5" w:rsidP="00473F61">
      <w:pPr>
        <w:spacing w:before="240" w:after="240" w:line="360" w:lineRule="auto"/>
        <w:ind w:firstLine="567"/>
        <w:jc w:val="both"/>
        <w:rPr>
          <w:rFonts w:ascii="Times New Roman" w:hAnsi="Times New Roman" w:cs="Times New Roman"/>
          <w:sz w:val="28"/>
          <w:szCs w:val="28"/>
          <w:lang w:val="uk-UA"/>
        </w:rPr>
      </w:pPr>
      <w:r w:rsidRPr="00C83DD5">
        <w:rPr>
          <w:rFonts w:ascii="Times New Roman" w:hAnsi="Times New Roman" w:cs="Times New Roman"/>
          <w:sz w:val="28"/>
          <w:szCs w:val="28"/>
          <w:lang w:val="uk-UA"/>
        </w:rPr>
        <w:t xml:space="preserve">Тільки разом, спільними зусилля, ми здобудемо успіхів і отримаємо нашу Перемогу! </w:t>
      </w:r>
    </w:p>
    <w:p w:rsidR="00E73BA8" w:rsidRDefault="00C83DD5" w:rsidP="00473F61">
      <w:pPr>
        <w:spacing w:before="240" w:after="240" w:line="360" w:lineRule="auto"/>
        <w:ind w:firstLine="567"/>
        <w:jc w:val="both"/>
        <w:rPr>
          <w:rFonts w:ascii="Times New Roman" w:hAnsi="Times New Roman" w:cs="Times New Roman"/>
          <w:sz w:val="28"/>
          <w:szCs w:val="28"/>
          <w:lang w:val="uk-UA"/>
        </w:rPr>
      </w:pPr>
      <w:r w:rsidRPr="00C83DD5">
        <w:rPr>
          <w:rFonts w:ascii="Times New Roman" w:hAnsi="Times New Roman" w:cs="Times New Roman"/>
          <w:sz w:val="28"/>
          <w:szCs w:val="28"/>
          <w:lang w:val="uk-UA"/>
        </w:rPr>
        <w:t>Слава Україні!</w:t>
      </w:r>
    </w:p>
    <w:p w:rsidR="008D097B" w:rsidRPr="00473F61" w:rsidRDefault="008D097B" w:rsidP="004370DA">
      <w:pPr>
        <w:spacing w:after="0" w:line="360" w:lineRule="auto"/>
        <w:ind w:firstLine="709"/>
        <w:jc w:val="both"/>
        <w:rPr>
          <w:rFonts w:ascii="Times New Roman" w:hAnsi="Times New Roman" w:cs="Times New Roman"/>
          <w:b/>
          <w:sz w:val="28"/>
          <w:szCs w:val="28"/>
          <w:lang w:val="uk-UA"/>
        </w:rPr>
      </w:pPr>
    </w:p>
    <w:p w:rsidR="00AF3379" w:rsidRPr="00473F61" w:rsidRDefault="00AF3379" w:rsidP="00473F61">
      <w:pPr>
        <w:tabs>
          <w:tab w:val="left" w:pos="4696"/>
        </w:tabs>
        <w:spacing w:after="240" w:line="360" w:lineRule="auto"/>
        <w:ind w:firstLine="567"/>
        <w:jc w:val="both"/>
        <w:rPr>
          <w:rFonts w:ascii="Times New Roman" w:hAnsi="Times New Roman" w:cs="Times New Roman"/>
          <w:sz w:val="28"/>
          <w:szCs w:val="28"/>
          <w:lang w:val="uk-UA"/>
        </w:rPr>
      </w:pPr>
      <w:r w:rsidRPr="00473F61">
        <w:rPr>
          <w:rFonts w:ascii="Times New Roman" w:hAnsi="Times New Roman" w:cs="Times New Roman"/>
          <w:sz w:val="28"/>
          <w:szCs w:val="28"/>
          <w:lang w:val="uk-UA"/>
        </w:rPr>
        <w:t>Голова районної ради                                                     Тетяна КАЧАНЕНКО</w:t>
      </w:r>
    </w:p>
    <w:sectPr w:rsidR="00AF3379" w:rsidRPr="00473F61" w:rsidSect="0039366C">
      <w:headerReference w:type="default" r:id="rId8"/>
      <w:pgSz w:w="11906" w:h="16838"/>
      <w:pgMar w:top="851" w:right="851" w:bottom="851" w:left="993"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85C" w:rsidRDefault="00D8685C" w:rsidP="0044506E">
      <w:pPr>
        <w:spacing w:after="0" w:line="240" w:lineRule="auto"/>
      </w:pPr>
      <w:r>
        <w:separator/>
      </w:r>
    </w:p>
  </w:endnote>
  <w:endnote w:type="continuationSeparator" w:id="0">
    <w:p w:rsidR="00D8685C" w:rsidRDefault="00D8685C" w:rsidP="0044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85C" w:rsidRDefault="00D8685C" w:rsidP="0044506E">
      <w:pPr>
        <w:spacing w:after="0" w:line="240" w:lineRule="auto"/>
      </w:pPr>
      <w:r>
        <w:separator/>
      </w:r>
    </w:p>
  </w:footnote>
  <w:footnote w:type="continuationSeparator" w:id="0">
    <w:p w:rsidR="00D8685C" w:rsidRDefault="00D8685C" w:rsidP="00445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819286"/>
      <w:docPartObj>
        <w:docPartGallery w:val="Page Numbers (Top of Page)"/>
        <w:docPartUnique/>
      </w:docPartObj>
    </w:sdtPr>
    <w:sdtEndPr/>
    <w:sdtContent>
      <w:p w:rsidR="00884F07" w:rsidRPr="00524E9C" w:rsidRDefault="00CE76C4" w:rsidP="00524E9C">
        <w:pPr>
          <w:pStyle w:val="a4"/>
          <w:jc w:val="center"/>
          <w:rPr>
            <w:lang w:val="uk-UA"/>
          </w:rPr>
        </w:pPr>
        <w:r>
          <w:rPr>
            <w:noProof/>
          </w:rPr>
          <w:fldChar w:fldCharType="begin"/>
        </w:r>
        <w:r>
          <w:rPr>
            <w:noProof/>
          </w:rPr>
          <w:instrText xml:space="preserve"> PAGE   \* MERGEFORMAT </w:instrText>
        </w:r>
        <w:r>
          <w:rPr>
            <w:noProof/>
          </w:rPr>
          <w:fldChar w:fldCharType="separate"/>
        </w:r>
        <w:r w:rsidR="000D4771">
          <w:rPr>
            <w:noProof/>
          </w:rPr>
          <w:t>7</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363D3"/>
    <w:multiLevelType w:val="hybridMultilevel"/>
    <w:tmpl w:val="41968D10"/>
    <w:lvl w:ilvl="0" w:tplc="77AC812E">
      <w:numFmt w:val="bullet"/>
      <w:lvlText w:val="-"/>
      <w:lvlJc w:val="left"/>
      <w:pPr>
        <w:ind w:left="720" w:hanging="360"/>
      </w:pPr>
      <w:rPr>
        <w:rFonts w:ascii="Open Sans" w:eastAsiaTheme="minorHAnsi" w:hAnsi="Open Sans" w:cstheme="minorBidi" w:hint="default"/>
        <w:color w:val="444444"/>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67B4852"/>
    <w:multiLevelType w:val="hybridMultilevel"/>
    <w:tmpl w:val="D27A3626"/>
    <w:lvl w:ilvl="0" w:tplc="094AAEFE">
      <w:start w:val="4"/>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3D31185"/>
    <w:multiLevelType w:val="hybridMultilevel"/>
    <w:tmpl w:val="A12EEF38"/>
    <w:lvl w:ilvl="0" w:tplc="D70EC95E">
      <w:start w:val="5"/>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5F451D51"/>
    <w:multiLevelType w:val="hybridMultilevel"/>
    <w:tmpl w:val="E61ED2A2"/>
    <w:lvl w:ilvl="0" w:tplc="34703CAC">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AE212E0"/>
    <w:multiLevelType w:val="hybridMultilevel"/>
    <w:tmpl w:val="B7188B48"/>
    <w:lvl w:ilvl="0" w:tplc="6A026E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D5D1DF1"/>
    <w:multiLevelType w:val="hybridMultilevel"/>
    <w:tmpl w:val="0912510E"/>
    <w:lvl w:ilvl="0" w:tplc="99FA7092">
      <w:start w:val="5"/>
      <w:numFmt w:val="bullet"/>
      <w:lvlText w:val="-"/>
      <w:lvlJc w:val="left"/>
      <w:pPr>
        <w:ind w:left="375" w:hanging="360"/>
      </w:pPr>
      <w:rPr>
        <w:rFonts w:ascii="Times New Roman" w:eastAsiaTheme="minorHAnsi" w:hAnsi="Times New Roman" w:cs="Times New Roman" w:hint="default"/>
      </w:rPr>
    </w:lvl>
    <w:lvl w:ilvl="1" w:tplc="04190003" w:tentative="1">
      <w:start w:val="1"/>
      <w:numFmt w:val="bullet"/>
      <w:lvlText w:val="o"/>
      <w:lvlJc w:val="left"/>
      <w:pPr>
        <w:ind w:left="1095" w:hanging="360"/>
      </w:pPr>
      <w:rPr>
        <w:rFonts w:ascii="Courier New" w:hAnsi="Courier New" w:cs="Courier New" w:hint="default"/>
      </w:rPr>
    </w:lvl>
    <w:lvl w:ilvl="2" w:tplc="04190005" w:tentative="1">
      <w:start w:val="1"/>
      <w:numFmt w:val="bullet"/>
      <w:lvlText w:val=""/>
      <w:lvlJc w:val="left"/>
      <w:pPr>
        <w:ind w:left="1815" w:hanging="360"/>
      </w:pPr>
      <w:rPr>
        <w:rFonts w:ascii="Wingdings" w:hAnsi="Wingdings" w:hint="default"/>
      </w:rPr>
    </w:lvl>
    <w:lvl w:ilvl="3" w:tplc="04190001" w:tentative="1">
      <w:start w:val="1"/>
      <w:numFmt w:val="bullet"/>
      <w:lvlText w:val=""/>
      <w:lvlJc w:val="left"/>
      <w:pPr>
        <w:ind w:left="2535" w:hanging="360"/>
      </w:pPr>
      <w:rPr>
        <w:rFonts w:ascii="Symbol" w:hAnsi="Symbol" w:hint="default"/>
      </w:rPr>
    </w:lvl>
    <w:lvl w:ilvl="4" w:tplc="04190003" w:tentative="1">
      <w:start w:val="1"/>
      <w:numFmt w:val="bullet"/>
      <w:lvlText w:val="o"/>
      <w:lvlJc w:val="left"/>
      <w:pPr>
        <w:ind w:left="3255" w:hanging="360"/>
      </w:pPr>
      <w:rPr>
        <w:rFonts w:ascii="Courier New" w:hAnsi="Courier New" w:cs="Courier New" w:hint="default"/>
      </w:rPr>
    </w:lvl>
    <w:lvl w:ilvl="5" w:tplc="04190005" w:tentative="1">
      <w:start w:val="1"/>
      <w:numFmt w:val="bullet"/>
      <w:lvlText w:val=""/>
      <w:lvlJc w:val="left"/>
      <w:pPr>
        <w:ind w:left="3975" w:hanging="360"/>
      </w:pPr>
      <w:rPr>
        <w:rFonts w:ascii="Wingdings" w:hAnsi="Wingdings" w:hint="default"/>
      </w:rPr>
    </w:lvl>
    <w:lvl w:ilvl="6" w:tplc="04190001" w:tentative="1">
      <w:start w:val="1"/>
      <w:numFmt w:val="bullet"/>
      <w:lvlText w:val=""/>
      <w:lvlJc w:val="left"/>
      <w:pPr>
        <w:ind w:left="4695" w:hanging="360"/>
      </w:pPr>
      <w:rPr>
        <w:rFonts w:ascii="Symbol" w:hAnsi="Symbol" w:hint="default"/>
      </w:rPr>
    </w:lvl>
    <w:lvl w:ilvl="7" w:tplc="04190003" w:tentative="1">
      <w:start w:val="1"/>
      <w:numFmt w:val="bullet"/>
      <w:lvlText w:val="o"/>
      <w:lvlJc w:val="left"/>
      <w:pPr>
        <w:ind w:left="5415" w:hanging="360"/>
      </w:pPr>
      <w:rPr>
        <w:rFonts w:ascii="Courier New" w:hAnsi="Courier New" w:cs="Courier New" w:hint="default"/>
      </w:rPr>
    </w:lvl>
    <w:lvl w:ilvl="8" w:tplc="04190005" w:tentative="1">
      <w:start w:val="1"/>
      <w:numFmt w:val="bullet"/>
      <w:lvlText w:val=""/>
      <w:lvlJc w:val="left"/>
      <w:pPr>
        <w:ind w:left="6135"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mirrorMargins/>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D1D0F"/>
    <w:rsid w:val="000007DA"/>
    <w:rsid w:val="00010FBF"/>
    <w:rsid w:val="000157C2"/>
    <w:rsid w:val="00015A5A"/>
    <w:rsid w:val="000213A8"/>
    <w:rsid w:val="00024377"/>
    <w:rsid w:val="00025953"/>
    <w:rsid w:val="00027051"/>
    <w:rsid w:val="00040898"/>
    <w:rsid w:val="00045935"/>
    <w:rsid w:val="000521EF"/>
    <w:rsid w:val="000540EC"/>
    <w:rsid w:val="00054E71"/>
    <w:rsid w:val="00064198"/>
    <w:rsid w:val="000677BC"/>
    <w:rsid w:val="00075828"/>
    <w:rsid w:val="00085AD6"/>
    <w:rsid w:val="00086719"/>
    <w:rsid w:val="00090900"/>
    <w:rsid w:val="00094A5F"/>
    <w:rsid w:val="00095D17"/>
    <w:rsid w:val="000A5799"/>
    <w:rsid w:val="000B0D34"/>
    <w:rsid w:val="000B3C4A"/>
    <w:rsid w:val="000C58A5"/>
    <w:rsid w:val="000C67A8"/>
    <w:rsid w:val="000D01B7"/>
    <w:rsid w:val="000D122F"/>
    <w:rsid w:val="000D4771"/>
    <w:rsid w:val="000D4FEA"/>
    <w:rsid w:val="000E02C7"/>
    <w:rsid w:val="000E1BF6"/>
    <w:rsid w:val="000F19C9"/>
    <w:rsid w:val="000F24B3"/>
    <w:rsid w:val="000F65F2"/>
    <w:rsid w:val="00103712"/>
    <w:rsid w:val="001050DC"/>
    <w:rsid w:val="001077A0"/>
    <w:rsid w:val="00107D0F"/>
    <w:rsid w:val="00111A9A"/>
    <w:rsid w:val="00112048"/>
    <w:rsid w:val="00117030"/>
    <w:rsid w:val="00123F9E"/>
    <w:rsid w:val="00124B3B"/>
    <w:rsid w:val="00124D35"/>
    <w:rsid w:val="00130BE4"/>
    <w:rsid w:val="00135CE2"/>
    <w:rsid w:val="00147A23"/>
    <w:rsid w:val="00152FA1"/>
    <w:rsid w:val="001574F5"/>
    <w:rsid w:val="00161F25"/>
    <w:rsid w:val="001653A2"/>
    <w:rsid w:val="0016736C"/>
    <w:rsid w:val="00176855"/>
    <w:rsid w:val="00196CC3"/>
    <w:rsid w:val="001A24DF"/>
    <w:rsid w:val="001A6B6E"/>
    <w:rsid w:val="001A7358"/>
    <w:rsid w:val="001B478E"/>
    <w:rsid w:val="001B50FB"/>
    <w:rsid w:val="001C4B15"/>
    <w:rsid w:val="001C7348"/>
    <w:rsid w:val="001D0CDD"/>
    <w:rsid w:val="001D6BE7"/>
    <w:rsid w:val="001E232B"/>
    <w:rsid w:val="001E6DD0"/>
    <w:rsid w:val="001E70CA"/>
    <w:rsid w:val="001F172C"/>
    <w:rsid w:val="001F2320"/>
    <w:rsid w:val="001F44BE"/>
    <w:rsid w:val="00202A2E"/>
    <w:rsid w:val="00203EDE"/>
    <w:rsid w:val="00225CDE"/>
    <w:rsid w:val="00226776"/>
    <w:rsid w:val="0023242A"/>
    <w:rsid w:val="002324F5"/>
    <w:rsid w:val="002325CD"/>
    <w:rsid w:val="00234EBC"/>
    <w:rsid w:val="002361B2"/>
    <w:rsid w:val="00236557"/>
    <w:rsid w:val="00236FFC"/>
    <w:rsid w:val="00244D8F"/>
    <w:rsid w:val="002468DA"/>
    <w:rsid w:val="00246DA9"/>
    <w:rsid w:val="00247914"/>
    <w:rsid w:val="002541F0"/>
    <w:rsid w:val="002543BC"/>
    <w:rsid w:val="00254742"/>
    <w:rsid w:val="00257657"/>
    <w:rsid w:val="00263A2C"/>
    <w:rsid w:val="00265B94"/>
    <w:rsid w:val="00267B7B"/>
    <w:rsid w:val="00267C66"/>
    <w:rsid w:val="00273B54"/>
    <w:rsid w:val="002745EF"/>
    <w:rsid w:val="002759D0"/>
    <w:rsid w:val="002A39BF"/>
    <w:rsid w:val="002A47D0"/>
    <w:rsid w:val="002A56C4"/>
    <w:rsid w:val="002A57ED"/>
    <w:rsid w:val="002B434F"/>
    <w:rsid w:val="002C0074"/>
    <w:rsid w:val="002C110E"/>
    <w:rsid w:val="002C4426"/>
    <w:rsid w:val="002C6DC0"/>
    <w:rsid w:val="002D1EE1"/>
    <w:rsid w:val="002D36B2"/>
    <w:rsid w:val="002D38A2"/>
    <w:rsid w:val="002D5AAA"/>
    <w:rsid w:val="002D5EBE"/>
    <w:rsid w:val="002D66CD"/>
    <w:rsid w:val="002F5610"/>
    <w:rsid w:val="00301B9C"/>
    <w:rsid w:val="00302339"/>
    <w:rsid w:val="0030545F"/>
    <w:rsid w:val="0032606B"/>
    <w:rsid w:val="00327A13"/>
    <w:rsid w:val="003315FB"/>
    <w:rsid w:val="00333258"/>
    <w:rsid w:val="003375E6"/>
    <w:rsid w:val="00341E91"/>
    <w:rsid w:val="0034292C"/>
    <w:rsid w:val="00347F0E"/>
    <w:rsid w:val="0035284E"/>
    <w:rsid w:val="0035487A"/>
    <w:rsid w:val="00354893"/>
    <w:rsid w:val="003673A2"/>
    <w:rsid w:val="003717F3"/>
    <w:rsid w:val="00372B39"/>
    <w:rsid w:val="00375B5C"/>
    <w:rsid w:val="00382B3A"/>
    <w:rsid w:val="0039366C"/>
    <w:rsid w:val="00393BC0"/>
    <w:rsid w:val="003A2933"/>
    <w:rsid w:val="003B088C"/>
    <w:rsid w:val="003C0B07"/>
    <w:rsid w:val="003C4E58"/>
    <w:rsid w:val="003C63F8"/>
    <w:rsid w:val="003D328D"/>
    <w:rsid w:val="003D3295"/>
    <w:rsid w:val="003D32B3"/>
    <w:rsid w:val="003D4D91"/>
    <w:rsid w:val="003F27B6"/>
    <w:rsid w:val="003F3374"/>
    <w:rsid w:val="003F3995"/>
    <w:rsid w:val="003F666D"/>
    <w:rsid w:val="003F7324"/>
    <w:rsid w:val="00400121"/>
    <w:rsid w:val="00401469"/>
    <w:rsid w:val="0040758F"/>
    <w:rsid w:val="00410CDD"/>
    <w:rsid w:val="00411679"/>
    <w:rsid w:val="0041612F"/>
    <w:rsid w:val="00423C02"/>
    <w:rsid w:val="00425161"/>
    <w:rsid w:val="004273BE"/>
    <w:rsid w:val="00435D9F"/>
    <w:rsid w:val="004370DA"/>
    <w:rsid w:val="0044161D"/>
    <w:rsid w:val="004438B0"/>
    <w:rsid w:val="0044506E"/>
    <w:rsid w:val="00445664"/>
    <w:rsid w:val="00447300"/>
    <w:rsid w:val="00455FB4"/>
    <w:rsid w:val="00461356"/>
    <w:rsid w:val="00462E37"/>
    <w:rsid w:val="004649AF"/>
    <w:rsid w:val="0046515F"/>
    <w:rsid w:val="004658DF"/>
    <w:rsid w:val="00470D8F"/>
    <w:rsid w:val="0047239A"/>
    <w:rsid w:val="004726A0"/>
    <w:rsid w:val="00473D16"/>
    <w:rsid w:val="00473F61"/>
    <w:rsid w:val="00475177"/>
    <w:rsid w:val="00485AB7"/>
    <w:rsid w:val="00495CB3"/>
    <w:rsid w:val="004B118A"/>
    <w:rsid w:val="004B382E"/>
    <w:rsid w:val="004C76A8"/>
    <w:rsid w:val="004D2174"/>
    <w:rsid w:val="004E3ED3"/>
    <w:rsid w:val="004E47BA"/>
    <w:rsid w:val="004F6CB7"/>
    <w:rsid w:val="00506D86"/>
    <w:rsid w:val="00506F08"/>
    <w:rsid w:val="00510EFD"/>
    <w:rsid w:val="00513F5D"/>
    <w:rsid w:val="00516BBC"/>
    <w:rsid w:val="005218AD"/>
    <w:rsid w:val="00524E9C"/>
    <w:rsid w:val="00525C0C"/>
    <w:rsid w:val="005336DD"/>
    <w:rsid w:val="00536462"/>
    <w:rsid w:val="00554D88"/>
    <w:rsid w:val="00561A82"/>
    <w:rsid w:val="005631BC"/>
    <w:rsid w:val="00572F83"/>
    <w:rsid w:val="00576164"/>
    <w:rsid w:val="00580E0D"/>
    <w:rsid w:val="00581E54"/>
    <w:rsid w:val="00584A65"/>
    <w:rsid w:val="00585F56"/>
    <w:rsid w:val="00590AAB"/>
    <w:rsid w:val="00594902"/>
    <w:rsid w:val="005A197C"/>
    <w:rsid w:val="005B276B"/>
    <w:rsid w:val="005B76E1"/>
    <w:rsid w:val="005B778C"/>
    <w:rsid w:val="005C1139"/>
    <w:rsid w:val="005C1D3F"/>
    <w:rsid w:val="005D1E75"/>
    <w:rsid w:val="005D5A71"/>
    <w:rsid w:val="005E2B60"/>
    <w:rsid w:val="005E3B1E"/>
    <w:rsid w:val="005E59DF"/>
    <w:rsid w:val="005F7453"/>
    <w:rsid w:val="006000A7"/>
    <w:rsid w:val="00605EBD"/>
    <w:rsid w:val="006072FE"/>
    <w:rsid w:val="00613C93"/>
    <w:rsid w:val="00615AAE"/>
    <w:rsid w:val="00616DEA"/>
    <w:rsid w:val="00622144"/>
    <w:rsid w:val="00625042"/>
    <w:rsid w:val="0063124F"/>
    <w:rsid w:val="00633CCE"/>
    <w:rsid w:val="00637022"/>
    <w:rsid w:val="0064335C"/>
    <w:rsid w:val="00653403"/>
    <w:rsid w:val="00655DDB"/>
    <w:rsid w:val="006560C6"/>
    <w:rsid w:val="00661F67"/>
    <w:rsid w:val="00663CE8"/>
    <w:rsid w:val="00666F84"/>
    <w:rsid w:val="00667C9C"/>
    <w:rsid w:val="00671870"/>
    <w:rsid w:val="006832C0"/>
    <w:rsid w:val="00684161"/>
    <w:rsid w:val="0068691A"/>
    <w:rsid w:val="00687B2C"/>
    <w:rsid w:val="00697F9F"/>
    <w:rsid w:val="006A0749"/>
    <w:rsid w:val="006A2A06"/>
    <w:rsid w:val="006A38B0"/>
    <w:rsid w:val="006A3B50"/>
    <w:rsid w:val="006B0475"/>
    <w:rsid w:val="006B12EB"/>
    <w:rsid w:val="006B199E"/>
    <w:rsid w:val="006B33EE"/>
    <w:rsid w:val="006B757E"/>
    <w:rsid w:val="006C0A4F"/>
    <w:rsid w:val="006C288E"/>
    <w:rsid w:val="006C2B7F"/>
    <w:rsid w:val="006C2EA5"/>
    <w:rsid w:val="006C4858"/>
    <w:rsid w:val="006C48DE"/>
    <w:rsid w:val="006C7E41"/>
    <w:rsid w:val="006E4BD1"/>
    <w:rsid w:val="006E572D"/>
    <w:rsid w:val="006F2EDD"/>
    <w:rsid w:val="006F5A68"/>
    <w:rsid w:val="006F5E2D"/>
    <w:rsid w:val="007130B0"/>
    <w:rsid w:val="007130C9"/>
    <w:rsid w:val="00714CCA"/>
    <w:rsid w:val="00724E30"/>
    <w:rsid w:val="00730978"/>
    <w:rsid w:val="00733121"/>
    <w:rsid w:val="0075143D"/>
    <w:rsid w:val="007542BB"/>
    <w:rsid w:val="00771183"/>
    <w:rsid w:val="00784A5B"/>
    <w:rsid w:val="00793D0A"/>
    <w:rsid w:val="00794EF2"/>
    <w:rsid w:val="007A4705"/>
    <w:rsid w:val="007A7FE0"/>
    <w:rsid w:val="007B098B"/>
    <w:rsid w:val="007B0A21"/>
    <w:rsid w:val="007B0A86"/>
    <w:rsid w:val="007B0E77"/>
    <w:rsid w:val="007B27D8"/>
    <w:rsid w:val="007B30CB"/>
    <w:rsid w:val="007B5630"/>
    <w:rsid w:val="007C03D8"/>
    <w:rsid w:val="007C4220"/>
    <w:rsid w:val="007D5C1E"/>
    <w:rsid w:val="007E4BE5"/>
    <w:rsid w:val="007F450C"/>
    <w:rsid w:val="008042D8"/>
    <w:rsid w:val="00804743"/>
    <w:rsid w:val="00805597"/>
    <w:rsid w:val="00821B1E"/>
    <w:rsid w:val="00823647"/>
    <w:rsid w:val="00830A56"/>
    <w:rsid w:val="00832448"/>
    <w:rsid w:val="00833DFA"/>
    <w:rsid w:val="00836139"/>
    <w:rsid w:val="0084253E"/>
    <w:rsid w:val="00846DD3"/>
    <w:rsid w:val="008507BF"/>
    <w:rsid w:val="0085100A"/>
    <w:rsid w:val="00851576"/>
    <w:rsid w:val="00851804"/>
    <w:rsid w:val="008545E0"/>
    <w:rsid w:val="00857033"/>
    <w:rsid w:val="008655D2"/>
    <w:rsid w:val="00873B6C"/>
    <w:rsid w:val="00875B5C"/>
    <w:rsid w:val="00881595"/>
    <w:rsid w:val="00884F07"/>
    <w:rsid w:val="00890ECD"/>
    <w:rsid w:val="00894C5B"/>
    <w:rsid w:val="00895B4F"/>
    <w:rsid w:val="008A7046"/>
    <w:rsid w:val="008B5A77"/>
    <w:rsid w:val="008C0EB1"/>
    <w:rsid w:val="008C2E51"/>
    <w:rsid w:val="008C3018"/>
    <w:rsid w:val="008C47A5"/>
    <w:rsid w:val="008D097B"/>
    <w:rsid w:val="008D1D0F"/>
    <w:rsid w:val="008D44DA"/>
    <w:rsid w:val="008E58A1"/>
    <w:rsid w:val="008F73CB"/>
    <w:rsid w:val="0090620D"/>
    <w:rsid w:val="00910480"/>
    <w:rsid w:val="0091313C"/>
    <w:rsid w:val="009209F6"/>
    <w:rsid w:val="009226EA"/>
    <w:rsid w:val="00923F32"/>
    <w:rsid w:val="00926016"/>
    <w:rsid w:val="00927686"/>
    <w:rsid w:val="00931598"/>
    <w:rsid w:val="00932601"/>
    <w:rsid w:val="009379AB"/>
    <w:rsid w:val="0094003F"/>
    <w:rsid w:val="009410B7"/>
    <w:rsid w:val="009415FB"/>
    <w:rsid w:val="009428C0"/>
    <w:rsid w:val="00944E8E"/>
    <w:rsid w:val="009459DE"/>
    <w:rsid w:val="00947865"/>
    <w:rsid w:val="00954991"/>
    <w:rsid w:val="009668A5"/>
    <w:rsid w:val="009711CC"/>
    <w:rsid w:val="00972EE4"/>
    <w:rsid w:val="00973834"/>
    <w:rsid w:val="0099224C"/>
    <w:rsid w:val="00997B8A"/>
    <w:rsid w:val="009A3837"/>
    <w:rsid w:val="009A759E"/>
    <w:rsid w:val="009B1DFA"/>
    <w:rsid w:val="009B2797"/>
    <w:rsid w:val="009B4D4A"/>
    <w:rsid w:val="009C2112"/>
    <w:rsid w:val="009D3332"/>
    <w:rsid w:val="009D4125"/>
    <w:rsid w:val="009D55E2"/>
    <w:rsid w:val="009E66F7"/>
    <w:rsid w:val="009F20F7"/>
    <w:rsid w:val="00A0580F"/>
    <w:rsid w:val="00A142D3"/>
    <w:rsid w:val="00A21C25"/>
    <w:rsid w:val="00A2439D"/>
    <w:rsid w:val="00A27DD1"/>
    <w:rsid w:val="00A31496"/>
    <w:rsid w:val="00A71DE1"/>
    <w:rsid w:val="00A768F3"/>
    <w:rsid w:val="00A827EB"/>
    <w:rsid w:val="00A8699D"/>
    <w:rsid w:val="00A90189"/>
    <w:rsid w:val="00A91930"/>
    <w:rsid w:val="00A92B8B"/>
    <w:rsid w:val="00AA0239"/>
    <w:rsid w:val="00AA1341"/>
    <w:rsid w:val="00AB124F"/>
    <w:rsid w:val="00AB17D4"/>
    <w:rsid w:val="00AC5DD9"/>
    <w:rsid w:val="00AC6EBA"/>
    <w:rsid w:val="00AD0D2A"/>
    <w:rsid w:val="00AD1299"/>
    <w:rsid w:val="00AE113A"/>
    <w:rsid w:val="00AE4955"/>
    <w:rsid w:val="00AF3379"/>
    <w:rsid w:val="00B02943"/>
    <w:rsid w:val="00B05904"/>
    <w:rsid w:val="00B246EE"/>
    <w:rsid w:val="00B25068"/>
    <w:rsid w:val="00B26458"/>
    <w:rsid w:val="00B33979"/>
    <w:rsid w:val="00B3446F"/>
    <w:rsid w:val="00B36740"/>
    <w:rsid w:val="00B370A3"/>
    <w:rsid w:val="00B413D4"/>
    <w:rsid w:val="00B4215B"/>
    <w:rsid w:val="00B42F94"/>
    <w:rsid w:val="00B519F0"/>
    <w:rsid w:val="00B57120"/>
    <w:rsid w:val="00B622BB"/>
    <w:rsid w:val="00B6755E"/>
    <w:rsid w:val="00B71FFA"/>
    <w:rsid w:val="00B739A6"/>
    <w:rsid w:val="00B75EDA"/>
    <w:rsid w:val="00B77FBC"/>
    <w:rsid w:val="00B872F1"/>
    <w:rsid w:val="00B97986"/>
    <w:rsid w:val="00BA2D78"/>
    <w:rsid w:val="00BA2E34"/>
    <w:rsid w:val="00BA5CF0"/>
    <w:rsid w:val="00BA6382"/>
    <w:rsid w:val="00BB3323"/>
    <w:rsid w:val="00BC03CE"/>
    <w:rsid w:val="00BC71B8"/>
    <w:rsid w:val="00BD5BF9"/>
    <w:rsid w:val="00BD5F94"/>
    <w:rsid w:val="00BE0605"/>
    <w:rsid w:val="00BE3361"/>
    <w:rsid w:val="00BE431A"/>
    <w:rsid w:val="00BE4B4E"/>
    <w:rsid w:val="00BE564C"/>
    <w:rsid w:val="00BE5F62"/>
    <w:rsid w:val="00BE6792"/>
    <w:rsid w:val="00BE7ECC"/>
    <w:rsid w:val="00BF2402"/>
    <w:rsid w:val="00C04B3B"/>
    <w:rsid w:val="00C170E0"/>
    <w:rsid w:val="00C20FA7"/>
    <w:rsid w:val="00C21683"/>
    <w:rsid w:val="00C245C9"/>
    <w:rsid w:val="00C254AA"/>
    <w:rsid w:val="00C413F4"/>
    <w:rsid w:val="00C4478C"/>
    <w:rsid w:val="00C455AB"/>
    <w:rsid w:val="00C47F43"/>
    <w:rsid w:val="00C57B3B"/>
    <w:rsid w:val="00C60237"/>
    <w:rsid w:val="00C672EA"/>
    <w:rsid w:val="00C7047B"/>
    <w:rsid w:val="00C71AF6"/>
    <w:rsid w:val="00C767D9"/>
    <w:rsid w:val="00C83DD5"/>
    <w:rsid w:val="00C876CE"/>
    <w:rsid w:val="00C9194E"/>
    <w:rsid w:val="00CA065D"/>
    <w:rsid w:val="00CA6C7E"/>
    <w:rsid w:val="00CC0805"/>
    <w:rsid w:val="00CC41E9"/>
    <w:rsid w:val="00CD26F6"/>
    <w:rsid w:val="00CD39AB"/>
    <w:rsid w:val="00CD5018"/>
    <w:rsid w:val="00CD6BE6"/>
    <w:rsid w:val="00CE1D51"/>
    <w:rsid w:val="00CE260C"/>
    <w:rsid w:val="00CE3EBB"/>
    <w:rsid w:val="00CE4FEA"/>
    <w:rsid w:val="00CE518B"/>
    <w:rsid w:val="00CE76C4"/>
    <w:rsid w:val="00CF0B40"/>
    <w:rsid w:val="00CF6B0B"/>
    <w:rsid w:val="00CF6D37"/>
    <w:rsid w:val="00CF7EB9"/>
    <w:rsid w:val="00D032EB"/>
    <w:rsid w:val="00D050B8"/>
    <w:rsid w:val="00D06FBA"/>
    <w:rsid w:val="00D11E12"/>
    <w:rsid w:val="00D1628C"/>
    <w:rsid w:val="00D226F4"/>
    <w:rsid w:val="00D303DE"/>
    <w:rsid w:val="00D34CD0"/>
    <w:rsid w:val="00D45100"/>
    <w:rsid w:val="00D47C9C"/>
    <w:rsid w:val="00D55447"/>
    <w:rsid w:val="00D60D4F"/>
    <w:rsid w:val="00D61EF4"/>
    <w:rsid w:val="00D80548"/>
    <w:rsid w:val="00D8658B"/>
    <w:rsid w:val="00D8685C"/>
    <w:rsid w:val="00D92136"/>
    <w:rsid w:val="00DA151F"/>
    <w:rsid w:val="00DA2FDA"/>
    <w:rsid w:val="00DA3C21"/>
    <w:rsid w:val="00DA79AA"/>
    <w:rsid w:val="00DB01D4"/>
    <w:rsid w:val="00DB2ED7"/>
    <w:rsid w:val="00DB4DE4"/>
    <w:rsid w:val="00DB680D"/>
    <w:rsid w:val="00DC6320"/>
    <w:rsid w:val="00DE161A"/>
    <w:rsid w:val="00DE42B6"/>
    <w:rsid w:val="00DE4E41"/>
    <w:rsid w:val="00DE6660"/>
    <w:rsid w:val="00DF476E"/>
    <w:rsid w:val="00E00440"/>
    <w:rsid w:val="00E01AD9"/>
    <w:rsid w:val="00E076FA"/>
    <w:rsid w:val="00E07ADE"/>
    <w:rsid w:val="00E1001F"/>
    <w:rsid w:val="00E14117"/>
    <w:rsid w:val="00E15056"/>
    <w:rsid w:val="00E21341"/>
    <w:rsid w:val="00E321A0"/>
    <w:rsid w:val="00E32824"/>
    <w:rsid w:val="00E329A3"/>
    <w:rsid w:val="00E434B2"/>
    <w:rsid w:val="00E475FE"/>
    <w:rsid w:val="00E63545"/>
    <w:rsid w:val="00E709A3"/>
    <w:rsid w:val="00E70AB0"/>
    <w:rsid w:val="00E71A49"/>
    <w:rsid w:val="00E73BA8"/>
    <w:rsid w:val="00E749A6"/>
    <w:rsid w:val="00E8047A"/>
    <w:rsid w:val="00E86E0C"/>
    <w:rsid w:val="00E932C9"/>
    <w:rsid w:val="00EA23D4"/>
    <w:rsid w:val="00EA6A3F"/>
    <w:rsid w:val="00EA7947"/>
    <w:rsid w:val="00EB0156"/>
    <w:rsid w:val="00EB0440"/>
    <w:rsid w:val="00EB1A76"/>
    <w:rsid w:val="00EB3E1B"/>
    <w:rsid w:val="00EB3F9C"/>
    <w:rsid w:val="00EB4009"/>
    <w:rsid w:val="00EC3451"/>
    <w:rsid w:val="00EC4566"/>
    <w:rsid w:val="00EC6F73"/>
    <w:rsid w:val="00ED1AFC"/>
    <w:rsid w:val="00ED5936"/>
    <w:rsid w:val="00EE2456"/>
    <w:rsid w:val="00EE54D8"/>
    <w:rsid w:val="00EF00DD"/>
    <w:rsid w:val="00EF5AD8"/>
    <w:rsid w:val="00F04174"/>
    <w:rsid w:val="00F05349"/>
    <w:rsid w:val="00F21970"/>
    <w:rsid w:val="00F332CF"/>
    <w:rsid w:val="00F4397B"/>
    <w:rsid w:val="00F44C47"/>
    <w:rsid w:val="00F47312"/>
    <w:rsid w:val="00F53C47"/>
    <w:rsid w:val="00F616E6"/>
    <w:rsid w:val="00F62F66"/>
    <w:rsid w:val="00F6386D"/>
    <w:rsid w:val="00F64DAB"/>
    <w:rsid w:val="00F65BC0"/>
    <w:rsid w:val="00F662E6"/>
    <w:rsid w:val="00F67F49"/>
    <w:rsid w:val="00F7492C"/>
    <w:rsid w:val="00F764F2"/>
    <w:rsid w:val="00F770D9"/>
    <w:rsid w:val="00F83720"/>
    <w:rsid w:val="00F90BD0"/>
    <w:rsid w:val="00F91F48"/>
    <w:rsid w:val="00F937D9"/>
    <w:rsid w:val="00F97F5A"/>
    <w:rsid w:val="00FA1CF4"/>
    <w:rsid w:val="00FA53FC"/>
    <w:rsid w:val="00FA7B81"/>
    <w:rsid w:val="00FB2B04"/>
    <w:rsid w:val="00FB3150"/>
    <w:rsid w:val="00FC11E4"/>
    <w:rsid w:val="00FC43B2"/>
    <w:rsid w:val="00FC658E"/>
    <w:rsid w:val="00FD069F"/>
    <w:rsid w:val="00FD3731"/>
    <w:rsid w:val="00FE60B7"/>
    <w:rsid w:val="00FF53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D87DFA-475B-4558-BFAE-73EAF41E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0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01F"/>
    <w:pPr>
      <w:ind w:left="720"/>
      <w:contextualSpacing/>
    </w:pPr>
  </w:style>
  <w:style w:type="paragraph" w:styleId="a4">
    <w:name w:val="header"/>
    <w:basedOn w:val="a"/>
    <w:link w:val="a5"/>
    <w:uiPriority w:val="99"/>
    <w:unhideWhenUsed/>
    <w:rsid w:val="0044506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4506E"/>
  </w:style>
  <w:style w:type="paragraph" w:styleId="a6">
    <w:name w:val="footer"/>
    <w:basedOn w:val="a"/>
    <w:link w:val="a7"/>
    <w:uiPriority w:val="99"/>
    <w:semiHidden/>
    <w:unhideWhenUsed/>
    <w:rsid w:val="0044506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4506E"/>
  </w:style>
  <w:style w:type="table" w:styleId="a8">
    <w:name w:val="Table Grid"/>
    <w:basedOn w:val="a1"/>
    <w:uiPriority w:val="59"/>
    <w:rsid w:val="00E70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F337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F3379"/>
    <w:rPr>
      <w:rFonts w:ascii="Segoe UI" w:hAnsi="Segoe UI" w:cs="Segoe UI"/>
      <w:sz w:val="18"/>
      <w:szCs w:val="18"/>
    </w:rPr>
  </w:style>
  <w:style w:type="paragraph" w:styleId="ab">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c"/>
    <w:uiPriority w:val="99"/>
    <w:rsid w:val="005B27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b"/>
    <w:uiPriority w:val="99"/>
    <w:locked/>
    <w:rsid w:val="005B276B"/>
    <w:rPr>
      <w:rFonts w:ascii="Times New Roman" w:eastAsia="Times New Roman" w:hAnsi="Times New Roman" w:cs="Times New Roman"/>
      <w:sz w:val="24"/>
      <w:szCs w:val="24"/>
      <w:lang w:eastAsia="ru-RU"/>
    </w:rPr>
  </w:style>
  <w:style w:type="paragraph" w:customStyle="1" w:styleId="ad">
    <w:name w:val="Знак"/>
    <w:basedOn w:val="a"/>
    <w:rsid w:val="00C413F4"/>
    <w:pPr>
      <w:spacing w:after="0" w:line="240" w:lineRule="auto"/>
    </w:pPr>
    <w:rPr>
      <w:rFonts w:ascii="Verdana" w:eastAsia="MS Mincho" w:hAnsi="Verdana" w:cs="Verdana"/>
      <w:sz w:val="20"/>
      <w:szCs w:val="20"/>
      <w:lang w:val="en-US"/>
    </w:rPr>
  </w:style>
  <w:style w:type="paragraph" w:styleId="ae">
    <w:name w:val="No Spacing"/>
    <w:uiPriority w:val="1"/>
    <w:qFormat/>
    <w:rsid w:val="00932601"/>
    <w:pPr>
      <w:spacing w:after="0" w:line="240" w:lineRule="auto"/>
    </w:pPr>
    <w:rPr>
      <w:rFonts w:ascii="Times New Roman" w:eastAsia="Times New Roman" w:hAnsi="Times New Roman" w:cs="Times New Roman"/>
      <w:sz w:val="24"/>
      <w:szCs w:val="24"/>
      <w:lang w:val="uk-UA" w:eastAsia="ru-RU"/>
    </w:rPr>
  </w:style>
  <w:style w:type="paragraph" w:styleId="af">
    <w:name w:val="Subtitle"/>
    <w:basedOn w:val="a"/>
    <w:next w:val="a"/>
    <w:link w:val="af0"/>
    <w:qFormat/>
    <w:rsid w:val="006C2EA5"/>
    <w:pPr>
      <w:spacing w:after="60"/>
      <w:jc w:val="center"/>
      <w:outlineLvl w:val="1"/>
    </w:pPr>
    <w:rPr>
      <w:rFonts w:ascii="Cambria" w:eastAsia="Times New Roman" w:hAnsi="Cambria" w:cs="Times New Roman"/>
      <w:sz w:val="24"/>
      <w:szCs w:val="24"/>
      <w:lang w:eastAsia="ru-RU"/>
    </w:rPr>
  </w:style>
  <w:style w:type="character" w:customStyle="1" w:styleId="af0">
    <w:name w:val="Подзаголовок Знак"/>
    <w:basedOn w:val="a0"/>
    <w:link w:val="af"/>
    <w:rsid w:val="006C2EA5"/>
    <w:rPr>
      <w:rFonts w:ascii="Cambria" w:eastAsia="Times New Roman" w:hAnsi="Cambria"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58042">
      <w:bodyDiv w:val="1"/>
      <w:marLeft w:val="0"/>
      <w:marRight w:val="0"/>
      <w:marTop w:val="0"/>
      <w:marBottom w:val="0"/>
      <w:divBdr>
        <w:top w:val="none" w:sz="0" w:space="0" w:color="auto"/>
        <w:left w:val="none" w:sz="0" w:space="0" w:color="auto"/>
        <w:bottom w:val="none" w:sz="0" w:space="0" w:color="auto"/>
        <w:right w:val="none" w:sz="0" w:space="0" w:color="auto"/>
      </w:divBdr>
    </w:div>
    <w:div w:id="1310793735">
      <w:bodyDiv w:val="1"/>
      <w:marLeft w:val="0"/>
      <w:marRight w:val="0"/>
      <w:marTop w:val="0"/>
      <w:marBottom w:val="0"/>
      <w:divBdr>
        <w:top w:val="none" w:sz="0" w:space="0" w:color="auto"/>
        <w:left w:val="none" w:sz="0" w:space="0" w:color="auto"/>
        <w:bottom w:val="none" w:sz="0" w:space="0" w:color="auto"/>
        <w:right w:val="none" w:sz="0" w:space="0" w:color="auto"/>
      </w:divBdr>
      <w:divsChild>
        <w:div w:id="720205740">
          <w:marLeft w:val="0"/>
          <w:marRight w:val="0"/>
          <w:marTop w:val="0"/>
          <w:marBottom w:val="0"/>
          <w:divBdr>
            <w:top w:val="none" w:sz="0" w:space="0" w:color="auto"/>
            <w:left w:val="none" w:sz="0" w:space="0" w:color="auto"/>
            <w:bottom w:val="none" w:sz="0" w:space="0" w:color="auto"/>
            <w:right w:val="none" w:sz="0" w:space="0" w:color="auto"/>
          </w:divBdr>
        </w:div>
        <w:div w:id="687606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ECA93-26CA-433D-8D43-7A97C697B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4258</TotalTime>
  <Pages>1</Pages>
  <Words>4488</Words>
  <Characters>25586</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30014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ASUS</cp:lastModifiedBy>
  <cp:revision>319</cp:revision>
  <cp:lastPrinted>2024-04-02T12:09:00Z</cp:lastPrinted>
  <dcterms:created xsi:type="dcterms:W3CDTF">2021-12-17T07:30:00Z</dcterms:created>
  <dcterms:modified xsi:type="dcterms:W3CDTF">2024-04-02T12:15:00Z</dcterms:modified>
</cp:coreProperties>
</file>