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B3" w:rsidRPr="009A01A2" w:rsidRDefault="00C24EB3" w:rsidP="0094324E">
      <w:pPr>
        <w:tabs>
          <w:tab w:val="left" w:pos="10206"/>
        </w:tabs>
        <w:spacing w:line="360" w:lineRule="auto"/>
        <w:jc w:val="center"/>
        <w:rPr>
          <w:b/>
          <w:lang w:val="uk-UA"/>
        </w:rPr>
      </w:pPr>
    </w:p>
    <w:p w:rsidR="00C24EB3" w:rsidRDefault="00C24EB3" w:rsidP="00C24EB3">
      <w:pPr>
        <w:tabs>
          <w:tab w:val="left" w:pos="10206"/>
        </w:tabs>
        <w:jc w:val="center"/>
        <w:rPr>
          <w:b/>
        </w:rPr>
      </w:pPr>
      <w:r w:rsidRPr="00C54F18">
        <w:rPr>
          <w:noProof/>
        </w:rPr>
        <w:drawing>
          <wp:inline distT="0" distB="0" distL="0" distR="0">
            <wp:extent cx="670560" cy="807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EB3" w:rsidRDefault="00C24EB3" w:rsidP="00C24EB3">
      <w:pPr>
        <w:pStyle w:val="a4"/>
        <w:rPr>
          <w:b/>
          <w:bCs/>
          <w:sz w:val="20"/>
          <w:szCs w:val="20"/>
          <w:lang w:val="uk-UA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:rsidR="00C24EB3" w:rsidRDefault="00C24EB3" w:rsidP="00C24E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:rsidR="00C24EB3" w:rsidRDefault="00161811" w:rsidP="00C24EB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П’ятнадцята</w:t>
      </w:r>
      <w:r w:rsidR="00534058">
        <w:rPr>
          <w:b/>
          <w:lang w:val="uk-UA"/>
        </w:rPr>
        <w:t xml:space="preserve"> </w:t>
      </w:r>
      <w:r w:rsidR="00C24EB3">
        <w:rPr>
          <w:b/>
          <w:lang w:val="uk-UA"/>
        </w:rPr>
        <w:t>сесія восьмого скликання</w:t>
      </w:r>
    </w:p>
    <w:p w:rsidR="007E0069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 w:rsidRPr="007815D0">
        <w:rPr>
          <w:b/>
          <w:sz w:val="28"/>
          <w:szCs w:val="28"/>
        </w:rPr>
        <w:t>Р І Ш Е Н Н Я</w:t>
      </w:r>
    </w:p>
    <w:p w:rsidR="007E0069" w:rsidRPr="007815D0" w:rsidRDefault="007E0069" w:rsidP="00C24EB3">
      <w:pPr>
        <w:spacing w:line="360" w:lineRule="auto"/>
        <w:jc w:val="center"/>
        <w:rPr>
          <w:b/>
          <w:sz w:val="28"/>
          <w:szCs w:val="28"/>
        </w:rPr>
      </w:pPr>
    </w:p>
    <w:p w:rsidR="00C24EB3" w:rsidRPr="00296A60" w:rsidRDefault="00C431CE" w:rsidP="0056380E">
      <w:pPr>
        <w:rPr>
          <w:sz w:val="28"/>
          <w:szCs w:val="28"/>
          <w:u w:val="single"/>
        </w:rPr>
      </w:pPr>
      <w:r>
        <w:rPr>
          <w:sz w:val="28"/>
          <w:szCs w:val="28"/>
          <w:lang w:val="uk-UA"/>
        </w:rPr>
        <w:t xml:space="preserve">від </w:t>
      </w:r>
      <w:r w:rsidR="009426BC">
        <w:rPr>
          <w:sz w:val="28"/>
          <w:szCs w:val="28"/>
          <w:lang w:val="uk-UA"/>
        </w:rPr>
        <w:t>27</w:t>
      </w:r>
      <w:r w:rsidR="00534058">
        <w:rPr>
          <w:sz w:val="28"/>
          <w:szCs w:val="28"/>
          <w:lang w:val="uk-UA"/>
        </w:rPr>
        <w:t xml:space="preserve"> </w:t>
      </w:r>
      <w:r w:rsidR="00161811">
        <w:rPr>
          <w:sz w:val="28"/>
          <w:szCs w:val="28"/>
          <w:lang w:val="uk-UA"/>
        </w:rPr>
        <w:t>черв</w:t>
      </w:r>
      <w:r w:rsidR="00534058">
        <w:rPr>
          <w:sz w:val="28"/>
          <w:szCs w:val="28"/>
          <w:lang w:val="uk-UA"/>
        </w:rPr>
        <w:t>ня</w:t>
      </w:r>
      <w:r w:rsidR="00CF20E8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>20</w:t>
      </w:r>
      <w:r w:rsidR="00C24EB3" w:rsidRPr="00296A60">
        <w:rPr>
          <w:sz w:val="28"/>
          <w:szCs w:val="28"/>
          <w:lang w:val="uk-UA"/>
        </w:rPr>
        <w:t>2</w:t>
      </w:r>
      <w:r w:rsidR="00161811">
        <w:rPr>
          <w:sz w:val="28"/>
          <w:szCs w:val="28"/>
          <w:lang w:val="uk-UA"/>
        </w:rPr>
        <w:t>3</w:t>
      </w:r>
      <w:r w:rsidR="00C24EB3" w:rsidRPr="00296A60">
        <w:rPr>
          <w:sz w:val="28"/>
          <w:szCs w:val="28"/>
          <w:lang w:val="uk-UA"/>
        </w:rPr>
        <w:t xml:space="preserve"> р</w:t>
      </w:r>
      <w:r w:rsidR="00C24EB3" w:rsidRPr="00296A60">
        <w:rPr>
          <w:sz w:val="28"/>
          <w:szCs w:val="28"/>
        </w:rPr>
        <w:t xml:space="preserve">          </w:t>
      </w:r>
      <w:r w:rsidR="009426BC">
        <w:rPr>
          <w:sz w:val="28"/>
          <w:szCs w:val="28"/>
          <w:lang w:val="uk-UA"/>
        </w:rPr>
        <w:t xml:space="preserve">       </w:t>
      </w:r>
      <w:r w:rsidR="00C24EB3" w:rsidRPr="00296A60">
        <w:rPr>
          <w:sz w:val="28"/>
          <w:szCs w:val="28"/>
        </w:rPr>
        <w:t xml:space="preserve">       м. Лубни                                        № </w:t>
      </w:r>
      <w:r w:rsidR="009426BC">
        <w:rPr>
          <w:sz w:val="28"/>
          <w:szCs w:val="28"/>
          <w:lang w:val="uk-UA"/>
        </w:rPr>
        <w:t xml:space="preserve">216 </w:t>
      </w:r>
      <w:r w:rsidR="00C24EB3" w:rsidRPr="00296A60">
        <w:rPr>
          <w:sz w:val="28"/>
          <w:szCs w:val="28"/>
        </w:rPr>
        <w:t xml:space="preserve">- </w:t>
      </w:r>
      <w:r w:rsidR="00534058">
        <w:rPr>
          <w:sz w:val="28"/>
          <w:szCs w:val="28"/>
          <w:lang w:val="en-US"/>
        </w:rPr>
        <w:t>X</w:t>
      </w:r>
      <w:r w:rsidR="00112792">
        <w:rPr>
          <w:sz w:val="28"/>
          <w:szCs w:val="28"/>
          <w:lang w:val="en-US"/>
        </w:rPr>
        <w:t>V</w:t>
      </w:r>
    </w:p>
    <w:p w:rsidR="00C24EB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53"/>
      </w:tblGrid>
      <w:tr w:rsidR="004011CA" w:rsidRPr="00BC731D" w:rsidTr="00B5528D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4011CA" w:rsidRPr="00795AE3" w:rsidRDefault="004011CA" w:rsidP="00B5528D">
            <w:pPr>
              <w:spacing w:line="360" w:lineRule="auto"/>
              <w:jc w:val="both"/>
              <w:rPr>
                <w:b/>
                <w:lang w:val="uk-UA"/>
              </w:rPr>
            </w:pPr>
            <w:r w:rsidRPr="004011CA">
              <w:rPr>
                <w:sz w:val="28"/>
                <w:szCs w:val="28"/>
              </w:rPr>
              <w:t xml:space="preserve">Про </w:t>
            </w:r>
            <w:r w:rsidR="00B5528D" w:rsidRPr="00B5528D">
              <w:rPr>
                <w:iCs/>
                <w:sz w:val="28"/>
                <w:szCs w:val="28"/>
                <w:lang w:val="uk-UA"/>
              </w:rPr>
              <w:t>внесення змін</w:t>
            </w:r>
            <w:r w:rsidR="00B5528D">
              <w:rPr>
                <w:iCs/>
                <w:sz w:val="28"/>
                <w:szCs w:val="28"/>
                <w:lang w:val="uk-UA"/>
              </w:rPr>
              <w:t xml:space="preserve"> </w:t>
            </w:r>
            <w:r w:rsidR="00B5528D" w:rsidRPr="00B5528D">
              <w:rPr>
                <w:iCs/>
                <w:sz w:val="28"/>
                <w:szCs w:val="28"/>
                <w:lang w:val="uk-UA"/>
              </w:rPr>
              <w:t>до рішення 39</w:t>
            </w:r>
            <w:r w:rsidR="00B5528D">
              <w:rPr>
                <w:iCs/>
                <w:sz w:val="28"/>
                <w:szCs w:val="28"/>
                <w:lang w:val="uk-UA"/>
              </w:rPr>
              <w:t xml:space="preserve"> </w:t>
            </w:r>
            <w:r w:rsidR="00B5528D" w:rsidRPr="00B5528D">
              <w:rPr>
                <w:iCs/>
                <w:sz w:val="28"/>
                <w:szCs w:val="28"/>
                <w:lang w:val="uk-UA"/>
              </w:rPr>
              <w:t>сесії Лубенської районної ради 7 скликання від 14 серпня 2019 року «Про ліквідацію Хорошківської загальноосвітньої школи</w:t>
            </w:r>
            <w:r w:rsidR="00B5528D">
              <w:rPr>
                <w:iCs/>
                <w:sz w:val="28"/>
                <w:szCs w:val="28"/>
                <w:lang w:val="uk-UA"/>
              </w:rPr>
              <w:t xml:space="preserve"> </w:t>
            </w:r>
            <w:r w:rsidR="00B5528D" w:rsidRPr="00B5528D">
              <w:rPr>
                <w:iCs/>
                <w:sz w:val="28"/>
                <w:szCs w:val="28"/>
                <w:lang w:val="uk-UA"/>
              </w:rPr>
              <w:t xml:space="preserve"> </w:t>
            </w:r>
            <w:r w:rsidR="00B5528D" w:rsidRPr="00B5528D">
              <w:rPr>
                <w:iCs/>
                <w:sz w:val="28"/>
                <w:szCs w:val="28"/>
                <w:lang w:val="en-US"/>
              </w:rPr>
              <w:t>I</w:t>
            </w:r>
            <w:r w:rsidR="00B5528D" w:rsidRPr="00B5528D">
              <w:rPr>
                <w:iCs/>
                <w:sz w:val="28"/>
                <w:szCs w:val="28"/>
                <w:lang w:val="uk-UA"/>
              </w:rPr>
              <w:t>-</w:t>
            </w:r>
            <w:r w:rsidR="00B5528D" w:rsidRPr="00B5528D">
              <w:rPr>
                <w:iCs/>
                <w:sz w:val="28"/>
                <w:szCs w:val="28"/>
                <w:lang w:val="en-US"/>
              </w:rPr>
              <w:t>III</w:t>
            </w:r>
            <w:r w:rsidR="00B5528D" w:rsidRPr="00B5528D">
              <w:rPr>
                <w:iCs/>
                <w:sz w:val="28"/>
                <w:szCs w:val="28"/>
                <w:lang w:val="uk-UA"/>
              </w:rPr>
              <w:t xml:space="preserve"> ступенів Лубенського</w:t>
            </w:r>
            <w:r w:rsidR="00B5528D" w:rsidRPr="00B5528D">
              <w:rPr>
                <w:b/>
                <w:iCs/>
                <w:sz w:val="28"/>
                <w:szCs w:val="28"/>
                <w:lang w:val="uk-UA"/>
              </w:rPr>
              <w:t xml:space="preserve"> </w:t>
            </w:r>
            <w:r w:rsidR="00B5528D" w:rsidRPr="00B5528D">
              <w:rPr>
                <w:iCs/>
                <w:sz w:val="28"/>
                <w:szCs w:val="28"/>
                <w:lang w:val="uk-UA"/>
              </w:rPr>
              <w:t>району Полтавської області</w:t>
            </w:r>
            <w:r w:rsidR="00ED5607">
              <w:rPr>
                <w:iCs/>
                <w:sz w:val="28"/>
                <w:szCs w:val="28"/>
                <w:lang w:val="uk-UA"/>
              </w:rPr>
              <w:t>»</w:t>
            </w:r>
          </w:p>
        </w:tc>
      </w:tr>
    </w:tbl>
    <w:p w:rsidR="00C24EB3" w:rsidRPr="00B5528D" w:rsidRDefault="00C24EB3" w:rsidP="004011CA">
      <w:pPr>
        <w:tabs>
          <w:tab w:val="left" w:pos="10206"/>
        </w:tabs>
        <w:spacing w:line="360" w:lineRule="auto"/>
        <w:jc w:val="both"/>
        <w:rPr>
          <w:b/>
          <w:lang w:val="uk-UA"/>
        </w:rPr>
      </w:pPr>
    </w:p>
    <w:p w:rsidR="007E0069" w:rsidRPr="00B5528D" w:rsidRDefault="007E0069" w:rsidP="004011CA">
      <w:pPr>
        <w:tabs>
          <w:tab w:val="left" w:pos="10206"/>
        </w:tabs>
        <w:spacing w:line="360" w:lineRule="auto"/>
        <w:jc w:val="both"/>
        <w:rPr>
          <w:b/>
          <w:lang w:val="uk-UA"/>
        </w:rPr>
      </w:pPr>
    </w:p>
    <w:p w:rsidR="00DC376C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4011CA">
        <w:rPr>
          <w:sz w:val="28"/>
          <w:szCs w:val="28"/>
          <w:lang w:val="uk-UA"/>
        </w:rPr>
        <w:t>Відповідно до ч</w:t>
      </w:r>
      <w:r w:rsidR="00430F5C">
        <w:rPr>
          <w:sz w:val="28"/>
          <w:szCs w:val="28"/>
          <w:lang w:val="uk-UA"/>
        </w:rPr>
        <w:t>астини 2 статті</w:t>
      </w:r>
      <w:r w:rsidRPr="004011CA">
        <w:rPr>
          <w:sz w:val="28"/>
          <w:szCs w:val="28"/>
          <w:lang w:val="uk-UA"/>
        </w:rPr>
        <w:t xml:space="preserve"> 43 Закону України «Про місцеве самоврядування в Україні», </w:t>
      </w:r>
      <w:r w:rsidR="00DE4EEA">
        <w:rPr>
          <w:sz w:val="28"/>
          <w:szCs w:val="28"/>
          <w:lang w:val="uk-UA"/>
        </w:rPr>
        <w:t xml:space="preserve">частини 12 статті 17 </w:t>
      </w:r>
      <w:r w:rsidRPr="004011CA">
        <w:rPr>
          <w:sz w:val="28"/>
          <w:szCs w:val="28"/>
          <w:lang w:val="uk-UA"/>
        </w:rPr>
        <w:t xml:space="preserve">Закону України «Про </w:t>
      </w:r>
      <w:r w:rsidR="00DE4EEA" w:rsidRPr="00DE4EEA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державну реєстрацію юридичних осіб, фізичних осіб - підприємців та громадських формувань</w:t>
      </w:r>
      <w:r w:rsidRPr="004011CA">
        <w:rPr>
          <w:sz w:val="28"/>
          <w:szCs w:val="28"/>
          <w:lang w:val="uk-UA"/>
        </w:rPr>
        <w:t xml:space="preserve">», </w:t>
      </w:r>
      <w:r w:rsidR="008D6224">
        <w:rPr>
          <w:sz w:val="28"/>
          <w:szCs w:val="28"/>
          <w:lang w:val="uk-UA"/>
        </w:rPr>
        <w:t>розглянувши</w:t>
      </w:r>
      <w:r w:rsidRPr="004011CA">
        <w:rPr>
          <w:sz w:val="28"/>
          <w:szCs w:val="28"/>
          <w:lang w:val="uk-UA"/>
        </w:rPr>
        <w:t xml:space="preserve"> </w:t>
      </w:r>
      <w:r w:rsidR="000908F7">
        <w:rPr>
          <w:sz w:val="28"/>
          <w:szCs w:val="28"/>
          <w:lang w:val="uk-UA"/>
        </w:rPr>
        <w:t xml:space="preserve">заяву голови </w:t>
      </w:r>
      <w:r w:rsidR="000908F7" w:rsidRPr="000908F7">
        <w:rPr>
          <w:color w:val="000000" w:themeColor="text1"/>
          <w:sz w:val="28"/>
          <w:szCs w:val="28"/>
          <w:shd w:val="clear" w:color="auto" w:fill="FFFFFF"/>
          <w:lang w:val="uk-UA"/>
        </w:rPr>
        <w:t>комісії з ліквідації Хорошківської загальноосвітньої школи І-ІІІ ступенів Лубенської районної ради Полтавської області</w:t>
      </w:r>
      <w:r w:rsidR="000908F7">
        <w:rPr>
          <w:sz w:val="28"/>
          <w:szCs w:val="28"/>
          <w:lang w:val="uk-UA"/>
        </w:rPr>
        <w:t xml:space="preserve"> Угляниці Г.М.</w:t>
      </w:r>
      <w:r w:rsidR="000D6F4B">
        <w:rPr>
          <w:sz w:val="28"/>
          <w:szCs w:val="28"/>
          <w:lang w:val="uk-UA"/>
        </w:rPr>
        <w:t xml:space="preserve">, </w:t>
      </w:r>
      <w:r w:rsidR="003A0205" w:rsidRPr="003A0205">
        <w:rPr>
          <w:sz w:val="28"/>
          <w:szCs w:val="28"/>
          <w:lang w:val="uk-UA"/>
        </w:rPr>
        <w:t>а також враховуючи рекомендації спільного засідання постійних комісій Лубенської районної ради</w:t>
      </w:r>
      <w:r w:rsidR="00DC376C">
        <w:rPr>
          <w:sz w:val="28"/>
          <w:szCs w:val="28"/>
          <w:lang w:val="uk-UA"/>
        </w:rPr>
        <w:t>,</w:t>
      </w:r>
      <w:r w:rsidR="00DC376C" w:rsidRPr="00501640">
        <w:rPr>
          <w:sz w:val="28"/>
          <w:szCs w:val="28"/>
          <w:lang w:val="uk-UA"/>
        </w:rPr>
        <w:t xml:space="preserve"> районна рада</w:t>
      </w:r>
    </w:p>
    <w:p w:rsidR="000A5A1D" w:rsidRDefault="000A5A1D" w:rsidP="0094324E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4011CA" w:rsidRDefault="004011CA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3166F4">
        <w:rPr>
          <w:sz w:val="28"/>
          <w:szCs w:val="28"/>
          <w:lang w:val="uk-UA"/>
        </w:rPr>
        <w:t xml:space="preserve">Внести до складу комісії з ліквідації Хорошківської </w:t>
      </w:r>
      <w:r w:rsidR="003166F4" w:rsidRPr="000908F7">
        <w:rPr>
          <w:color w:val="000000" w:themeColor="text1"/>
          <w:sz w:val="28"/>
          <w:szCs w:val="28"/>
          <w:shd w:val="clear" w:color="auto" w:fill="FFFFFF"/>
          <w:lang w:val="uk-UA"/>
        </w:rPr>
        <w:t>загальноосвітньої школи І-ІІІ ступенів Лубенської районної ради Полтавської області</w:t>
      </w:r>
      <w:r w:rsidR="003166F4">
        <w:rPr>
          <w:sz w:val="28"/>
          <w:szCs w:val="28"/>
          <w:lang w:val="uk-UA"/>
        </w:rPr>
        <w:t xml:space="preserve">                   (ЄДРПОУ 23547333), створеної рішенням 39 сесії Лубенської районної ради          </w:t>
      </w:r>
      <w:r w:rsidR="003166F4">
        <w:rPr>
          <w:sz w:val="28"/>
          <w:szCs w:val="28"/>
          <w:lang w:val="uk-UA"/>
        </w:rPr>
        <w:lastRenderedPageBreak/>
        <w:t xml:space="preserve">7 скликання від 14 серпня 2014 року </w:t>
      </w:r>
      <w:r w:rsidR="003166F4" w:rsidRPr="00B5528D">
        <w:rPr>
          <w:iCs/>
          <w:sz w:val="28"/>
          <w:szCs w:val="28"/>
          <w:lang w:val="uk-UA"/>
        </w:rPr>
        <w:t>«Про ліквідацію Хорошківської загальноосвітньої школи</w:t>
      </w:r>
      <w:r w:rsidR="003166F4">
        <w:rPr>
          <w:iCs/>
          <w:sz w:val="28"/>
          <w:szCs w:val="28"/>
          <w:lang w:val="uk-UA"/>
        </w:rPr>
        <w:t xml:space="preserve"> </w:t>
      </w:r>
      <w:r w:rsidR="003166F4" w:rsidRPr="00B5528D">
        <w:rPr>
          <w:iCs/>
          <w:sz w:val="28"/>
          <w:szCs w:val="28"/>
          <w:lang w:val="uk-UA"/>
        </w:rPr>
        <w:t xml:space="preserve"> </w:t>
      </w:r>
      <w:r w:rsidR="003166F4" w:rsidRPr="00B5528D">
        <w:rPr>
          <w:iCs/>
          <w:sz w:val="28"/>
          <w:szCs w:val="28"/>
          <w:lang w:val="en-US"/>
        </w:rPr>
        <w:t>I</w:t>
      </w:r>
      <w:r w:rsidR="003166F4" w:rsidRPr="00B5528D">
        <w:rPr>
          <w:iCs/>
          <w:sz w:val="28"/>
          <w:szCs w:val="28"/>
          <w:lang w:val="uk-UA"/>
        </w:rPr>
        <w:t>-</w:t>
      </w:r>
      <w:r w:rsidR="003166F4" w:rsidRPr="00B5528D">
        <w:rPr>
          <w:iCs/>
          <w:sz w:val="28"/>
          <w:szCs w:val="28"/>
          <w:lang w:val="en-US"/>
        </w:rPr>
        <w:t>III</w:t>
      </w:r>
      <w:r w:rsidR="003166F4" w:rsidRPr="00B5528D">
        <w:rPr>
          <w:iCs/>
          <w:sz w:val="28"/>
          <w:szCs w:val="28"/>
          <w:lang w:val="uk-UA"/>
        </w:rPr>
        <w:t xml:space="preserve"> ступенів Лубенського</w:t>
      </w:r>
      <w:r w:rsidR="003166F4" w:rsidRPr="00B5528D">
        <w:rPr>
          <w:b/>
          <w:iCs/>
          <w:sz w:val="28"/>
          <w:szCs w:val="28"/>
          <w:lang w:val="uk-UA"/>
        </w:rPr>
        <w:t xml:space="preserve"> </w:t>
      </w:r>
      <w:r w:rsidR="003166F4" w:rsidRPr="00B5528D">
        <w:rPr>
          <w:iCs/>
          <w:sz w:val="28"/>
          <w:szCs w:val="28"/>
          <w:lang w:val="uk-UA"/>
        </w:rPr>
        <w:t>району Полтавської області</w:t>
      </w:r>
      <w:r w:rsidR="003166F4">
        <w:rPr>
          <w:iCs/>
          <w:sz w:val="28"/>
          <w:szCs w:val="28"/>
          <w:lang w:val="uk-UA"/>
        </w:rPr>
        <w:t>», такі</w:t>
      </w:r>
      <w:r w:rsidR="003166F4">
        <w:rPr>
          <w:sz w:val="28"/>
          <w:szCs w:val="28"/>
          <w:lang w:val="uk-UA"/>
        </w:rPr>
        <w:t xml:space="preserve"> зміни:</w:t>
      </w:r>
    </w:p>
    <w:p w:rsidR="003166F4" w:rsidRDefault="003166F4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Виключити зі складу комісії Угляницю Григорія Миколайовича (реєстраційний номер картки платника податків </w:t>
      </w:r>
      <w:r w:rsidR="00BC731D">
        <w:rPr>
          <w:sz w:val="28"/>
          <w:szCs w:val="28"/>
          <w:lang w:val="uk-UA"/>
        </w:rPr>
        <w:t>ХХХХХХХХХХ</w:t>
      </w:r>
      <w:r>
        <w:rPr>
          <w:sz w:val="28"/>
          <w:szCs w:val="28"/>
          <w:lang w:val="uk-UA"/>
        </w:rPr>
        <w:t>)</w:t>
      </w:r>
      <w:r w:rsidR="004C3F34">
        <w:rPr>
          <w:sz w:val="28"/>
          <w:szCs w:val="28"/>
          <w:lang w:val="uk-UA"/>
        </w:rPr>
        <w:t>.</w:t>
      </w:r>
    </w:p>
    <w:p w:rsidR="004C3F34" w:rsidRDefault="004C3F34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Члена комісії Б</w:t>
      </w:r>
      <w:r w:rsidR="00981ACF">
        <w:rPr>
          <w:sz w:val="28"/>
          <w:szCs w:val="28"/>
          <w:lang w:val="uk-UA"/>
        </w:rPr>
        <w:t>ілокі</w:t>
      </w:r>
      <w:r>
        <w:rPr>
          <w:sz w:val="28"/>
          <w:szCs w:val="28"/>
          <w:lang w:val="uk-UA"/>
        </w:rPr>
        <w:t xml:space="preserve">нь Юлію Михайлівну (реєстраційний номер картки платника податків </w:t>
      </w:r>
      <w:r w:rsidR="00BC731D">
        <w:rPr>
          <w:sz w:val="28"/>
          <w:szCs w:val="28"/>
          <w:lang w:val="uk-UA"/>
        </w:rPr>
        <w:t>ХХХХХХХХХХ</w:t>
      </w:r>
      <w:bookmarkStart w:id="0" w:name="_GoBack"/>
      <w:bookmarkEnd w:id="0"/>
      <w:r>
        <w:rPr>
          <w:sz w:val="28"/>
          <w:szCs w:val="28"/>
          <w:lang w:val="uk-UA"/>
        </w:rPr>
        <w:t>) призначити головою комісії.</w:t>
      </w:r>
    </w:p>
    <w:p w:rsidR="00981ACF" w:rsidRDefault="00981ACF" w:rsidP="004011CA">
      <w:pPr>
        <w:spacing w:line="360" w:lineRule="auto"/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2</w:t>
      </w:r>
      <w:r w:rsidR="004C3F3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Голові комісії </w:t>
      </w:r>
      <w:r w:rsidR="004C3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ліквідації Хорошківської </w:t>
      </w:r>
      <w:r w:rsidRPr="000908F7">
        <w:rPr>
          <w:color w:val="000000" w:themeColor="text1"/>
          <w:sz w:val="28"/>
          <w:szCs w:val="28"/>
          <w:shd w:val="clear" w:color="auto" w:fill="FFFFFF"/>
          <w:lang w:val="uk-UA"/>
        </w:rPr>
        <w:t>загальноосвітньої школи І-ІІІ ступенів Лубенської районної ради Полтавської області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Білокінь Ю.М.:</w:t>
      </w:r>
    </w:p>
    <w:p w:rsidR="004C3F34" w:rsidRDefault="00981ACF" w:rsidP="004011CA">
      <w:pPr>
        <w:spacing w:line="360" w:lineRule="auto"/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>2.1.  Подати державному реєстратору, д</w:t>
      </w:r>
      <w:r w:rsidRPr="00981AC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ля державної реєстрації зміни складу </w:t>
      </w:r>
      <w:r>
        <w:rPr>
          <w:sz w:val="28"/>
          <w:szCs w:val="28"/>
          <w:lang w:val="uk-UA"/>
        </w:rPr>
        <w:t xml:space="preserve">комісії з ліквідації Хорошківської </w:t>
      </w:r>
      <w:r w:rsidRPr="000908F7">
        <w:rPr>
          <w:color w:val="000000" w:themeColor="text1"/>
          <w:sz w:val="28"/>
          <w:szCs w:val="28"/>
          <w:shd w:val="clear" w:color="auto" w:fill="FFFFFF"/>
          <w:lang w:val="uk-UA"/>
        </w:rPr>
        <w:t>загальноосвітньої школи І-ІІІ ступенів Лубенської районної ради Полтавської області</w:t>
      </w:r>
      <w:r w:rsidRPr="00981AC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примірник оригіналу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цього</w:t>
      </w:r>
      <w:r w:rsidRPr="00981AC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рішення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981ACF" w:rsidRPr="00981ACF" w:rsidRDefault="00981ACF" w:rsidP="004011CA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2.2. </w:t>
      </w:r>
      <w:r w:rsidRPr="00981ACF">
        <w:rPr>
          <w:color w:val="000000" w:themeColor="text1"/>
          <w:sz w:val="28"/>
          <w:szCs w:val="28"/>
          <w:shd w:val="clear" w:color="auto" w:fill="FFFFFF"/>
          <w:lang w:val="uk-UA"/>
        </w:rPr>
        <w:t>Здійснити усі інші заходи</w:t>
      </w:r>
      <w:r w:rsidR="001A02F0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</w:t>
      </w:r>
      <w:r w:rsidR="001A02F0" w:rsidRPr="001A02F0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1A02F0" w:rsidRPr="00981ACF">
        <w:rPr>
          <w:color w:val="000000" w:themeColor="text1"/>
          <w:sz w:val="28"/>
          <w:szCs w:val="28"/>
          <w:shd w:val="clear" w:color="auto" w:fill="FFFFFF"/>
          <w:lang w:val="uk-UA"/>
        </w:rPr>
        <w:t>припинення юридичної особи в результаті її ліквідації</w:t>
      </w:r>
      <w:r w:rsidRPr="00981AC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передбачені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підпунктом 3.3. </w:t>
      </w:r>
      <w:r w:rsidR="001A02F0">
        <w:rPr>
          <w:sz w:val="28"/>
          <w:szCs w:val="28"/>
          <w:lang w:val="uk-UA"/>
        </w:rPr>
        <w:t xml:space="preserve">рішення 39 сесії Лубенської районної ради 7 скликання від 14 серпня 2014 року </w:t>
      </w:r>
      <w:r w:rsidR="001A02F0" w:rsidRPr="00B5528D">
        <w:rPr>
          <w:iCs/>
          <w:sz w:val="28"/>
          <w:szCs w:val="28"/>
          <w:lang w:val="uk-UA"/>
        </w:rPr>
        <w:t>«Про ліквідацію Хорошківської загальноосвітньої школи</w:t>
      </w:r>
      <w:r w:rsidR="001A02F0">
        <w:rPr>
          <w:iCs/>
          <w:sz w:val="28"/>
          <w:szCs w:val="28"/>
          <w:lang w:val="uk-UA"/>
        </w:rPr>
        <w:t xml:space="preserve"> </w:t>
      </w:r>
      <w:r w:rsidR="001A02F0" w:rsidRPr="00B5528D">
        <w:rPr>
          <w:iCs/>
          <w:sz w:val="28"/>
          <w:szCs w:val="28"/>
          <w:lang w:val="uk-UA"/>
        </w:rPr>
        <w:t xml:space="preserve"> </w:t>
      </w:r>
      <w:r w:rsidR="001A02F0" w:rsidRPr="00B5528D">
        <w:rPr>
          <w:iCs/>
          <w:sz w:val="28"/>
          <w:szCs w:val="28"/>
          <w:lang w:val="en-US"/>
        </w:rPr>
        <w:t>I</w:t>
      </w:r>
      <w:r w:rsidR="001A02F0" w:rsidRPr="00B5528D">
        <w:rPr>
          <w:iCs/>
          <w:sz w:val="28"/>
          <w:szCs w:val="28"/>
          <w:lang w:val="uk-UA"/>
        </w:rPr>
        <w:t>-</w:t>
      </w:r>
      <w:r w:rsidR="001A02F0" w:rsidRPr="00B5528D">
        <w:rPr>
          <w:iCs/>
          <w:sz w:val="28"/>
          <w:szCs w:val="28"/>
          <w:lang w:val="en-US"/>
        </w:rPr>
        <w:t>III</w:t>
      </w:r>
      <w:r w:rsidR="001A02F0" w:rsidRPr="00B5528D">
        <w:rPr>
          <w:iCs/>
          <w:sz w:val="28"/>
          <w:szCs w:val="28"/>
          <w:lang w:val="uk-UA"/>
        </w:rPr>
        <w:t xml:space="preserve"> ступенів Лубенського</w:t>
      </w:r>
      <w:r w:rsidR="001A02F0" w:rsidRPr="00B5528D">
        <w:rPr>
          <w:b/>
          <w:iCs/>
          <w:sz w:val="28"/>
          <w:szCs w:val="28"/>
          <w:lang w:val="uk-UA"/>
        </w:rPr>
        <w:t xml:space="preserve"> </w:t>
      </w:r>
      <w:r w:rsidR="001A02F0" w:rsidRPr="00B5528D">
        <w:rPr>
          <w:iCs/>
          <w:sz w:val="28"/>
          <w:szCs w:val="28"/>
          <w:lang w:val="uk-UA"/>
        </w:rPr>
        <w:t>району Полтавської області</w:t>
      </w:r>
      <w:r w:rsidR="001A02F0">
        <w:rPr>
          <w:iCs/>
          <w:sz w:val="28"/>
          <w:szCs w:val="28"/>
          <w:lang w:val="uk-UA"/>
        </w:rPr>
        <w:t>»</w:t>
      </w:r>
      <w:r w:rsidRPr="00981ACF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4011CA" w:rsidRDefault="001A02F0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011CA" w:rsidRPr="004011CA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районної ради з питань </w:t>
      </w:r>
      <w:r>
        <w:rPr>
          <w:sz w:val="28"/>
          <w:szCs w:val="28"/>
          <w:lang w:val="uk-UA"/>
        </w:rPr>
        <w:t>управління майном, житлово-комунального господарства, енергозбереження, будівництва, транспорту та зв’язку</w:t>
      </w:r>
      <w:r w:rsidR="004011CA" w:rsidRPr="004011CA">
        <w:rPr>
          <w:sz w:val="28"/>
          <w:szCs w:val="28"/>
          <w:lang w:val="uk-UA"/>
        </w:rPr>
        <w:t>.</w:t>
      </w:r>
    </w:p>
    <w:p w:rsidR="00CF20E8" w:rsidRPr="004011CA" w:rsidRDefault="00CF20E8" w:rsidP="004011CA">
      <w:pPr>
        <w:spacing w:line="360" w:lineRule="auto"/>
        <w:ind w:firstLine="567"/>
        <w:jc w:val="both"/>
        <w:rPr>
          <w:sz w:val="28"/>
          <w:szCs w:val="28"/>
          <w:lang w:val="uk-UA"/>
        </w:rPr>
      </w:pPr>
    </w:p>
    <w:p w:rsidR="0094324E" w:rsidRDefault="0094324E" w:rsidP="0094324E">
      <w:pPr>
        <w:rPr>
          <w:lang w:val="uk-UA"/>
        </w:rPr>
      </w:pPr>
    </w:p>
    <w:p w:rsidR="00667597" w:rsidRDefault="0094324E" w:rsidP="004011CA">
      <w:pPr>
        <w:spacing w:line="360" w:lineRule="auto"/>
        <w:jc w:val="both"/>
        <w:rPr>
          <w:sz w:val="28"/>
          <w:szCs w:val="28"/>
          <w:lang w:val="uk-UA"/>
        </w:rPr>
      </w:pPr>
      <w:r w:rsidRPr="00D106CC">
        <w:rPr>
          <w:sz w:val="28"/>
          <w:szCs w:val="28"/>
          <w:lang w:val="uk-UA"/>
        </w:rPr>
        <w:t xml:space="preserve">Голова районної ради                                              </w:t>
      </w:r>
      <w:r w:rsidR="007E0069">
        <w:rPr>
          <w:sz w:val="28"/>
          <w:szCs w:val="28"/>
          <w:lang w:val="uk-UA"/>
        </w:rPr>
        <w:t xml:space="preserve">                </w:t>
      </w:r>
      <w:r w:rsidR="00BC17DC">
        <w:rPr>
          <w:sz w:val="28"/>
          <w:szCs w:val="28"/>
          <w:lang w:val="uk-UA"/>
        </w:rPr>
        <w:t>Тетяна КАЧАНЕНКО</w:t>
      </w:r>
    </w:p>
    <w:p w:rsidR="004F4442" w:rsidRDefault="004F4442" w:rsidP="004011CA">
      <w:pPr>
        <w:spacing w:line="360" w:lineRule="auto"/>
        <w:jc w:val="both"/>
        <w:rPr>
          <w:sz w:val="28"/>
          <w:szCs w:val="28"/>
          <w:lang w:val="uk-UA"/>
        </w:rPr>
      </w:pPr>
    </w:p>
    <w:p w:rsidR="0056380E" w:rsidRDefault="0056380E" w:rsidP="007E0069">
      <w:pPr>
        <w:tabs>
          <w:tab w:val="left" w:pos="1236"/>
        </w:tabs>
        <w:rPr>
          <w:rFonts w:eastAsia="Times New Roman"/>
          <w:color w:val="000000"/>
          <w:sz w:val="28"/>
          <w:szCs w:val="28"/>
        </w:rPr>
      </w:pPr>
    </w:p>
    <w:p w:rsidR="007E0069" w:rsidRPr="003A0205" w:rsidRDefault="007E0069" w:rsidP="0056380E">
      <w:pPr>
        <w:rPr>
          <w:rFonts w:eastAsia="Times New Roman"/>
          <w:sz w:val="28"/>
          <w:szCs w:val="28"/>
        </w:rPr>
      </w:pPr>
    </w:p>
    <w:sectPr w:rsidR="007E0069" w:rsidRPr="003A0205" w:rsidSect="0053405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615" w:rsidRDefault="00051615" w:rsidP="00534058">
      <w:r>
        <w:separator/>
      </w:r>
    </w:p>
  </w:endnote>
  <w:endnote w:type="continuationSeparator" w:id="0">
    <w:p w:rsidR="00051615" w:rsidRDefault="00051615" w:rsidP="0053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615" w:rsidRDefault="00051615" w:rsidP="00534058">
      <w:r>
        <w:separator/>
      </w:r>
    </w:p>
  </w:footnote>
  <w:footnote w:type="continuationSeparator" w:id="0">
    <w:p w:rsidR="00051615" w:rsidRDefault="00051615" w:rsidP="00534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948957"/>
      <w:docPartObj>
        <w:docPartGallery w:val="Page Numbers (Top of Page)"/>
        <w:docPartUnique/>
      </w:docPartObj>
    </w:sdtPr>
    <w:sdtEndPr/>
    <w:sdtContent>
      <w:p w:rsidR="00534058" w:rsidRDefault="0053405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31D">
          <w:rPr>
            <w:noProof/>
          </w:rPr>
          <w:t>2</w:t>
        </w:r>
        <w:r>
          <w:fldChar w:fldCharType="end"/>
        </w:r>
      </w:p>
    </w:sdtContent>
  </w:sdt>
  <w:p w:rsidR="00534058" w:rsidRDefault="0053405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22B8F"/>
    <w:multiLevelType w:val="hybridMultilevel"/>
    <w:tmpl w:val="E7BA8E08"/>
    <w:lvl w:ilvl="0" w:tplc="CE3C85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329C"/>
    <w:multiLevelType w:val="hybridMultilevel"/>
    <w:tmpl w:val="85E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24F"/>
    <w:multiLevelType w:val="hybridMultilevel"/>
    <w:tmpl w:val="A5680C38"/>
    <w:lvl w:ilvl="0" w:tplc="AA3099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181"/>
    <w:rsid w:val="000355E7"/>
    <w:rsid w:val="00051615"/>
    <w:rsid w:val="000862C8"/>
    <w:rsid w:val="000908F7"/>
    <w:rsid w:val="000A5A1D"/>
    <w:rsid w:val="000C5020"/>
    <w:rsid w:val="000D6F4B"/>
    <w:rsid w:val="000E141C"/>
    <w:rsid w:val="00106E91"/>
    <w:rsid w:val="001072B8"/>
    <w:rsid w:val="00112792"/>
    <w:rsid w:val="00161811"/>
    <w:rsid w:val="00185B13"/>
    <w:rsid w:val="001A02F0"/>
    <w:rsid w:val="001C5790"/>
    <w:rsid w:val="00207714"/>
    <w:rsid w:val="0029383B"/>
    <w:rsid w:val="00296A60"/>
    <w:rsid w:val="00315252"/>
    <w:rsid w:val="003166F4"/>
    <w:rsid w:val="00346157"/>
    <w:rsid w:val="003A0205"/>
    <w:rsid w:val="003D33A7"/>
    <w:rsid w:val="004011CA"/>
    <w:rsid w:val="00430F5C"/>
    <w:rsid w:val="004403FD"/>
    <w:rsid w:val="00450FDF"/>
    <w:rsid w:val="00467B46"/>
    <w:rsid w:val="00495553"/>
    <w:rsid w:val="004C3F34"/>
    <w:rsid w:val="004F4442"/>
    <w:rsid w:val="00522DEB"/>
    <w:rsid w:val="00533E4A"/>
    <w:rsid w:val="00534058"/>
    <w:rsid w:val="0056380E"/>
    <w:rsid w:val="005C09EA"/>
    <w:rsid w:val="00667597"/>
    <w:rsid w:val="006A7A25"/>
    <w:rsid w:val="00787521"/>
    <w:rsid w:val="00795AE3"/>
    <w:rsid w:val="007B1580"/>
    <w:rsid w:val="007E0069"/>
    <w:rsid w:val="008D6224"/>
    <w:rsid w:val="009242F8"/>
    <w:rsid w:val="00931116"/>
    <w:rsid w:val="009426BC"/>
    <w:rsid w:val="0094324E"/>
    <w:rsid w:val="00981ACF"/>
    <w:rsid w:val="009A01A2"/>
    <w:rsid w:val="009B5A9B"/>
    <w:rsid w:val="009C07AB"/>
    <w:rsid w:val="009C2BF4"/>
    <w:rsid w:val="00A16BEE"/>
    <w:rsid w:val="00A233C3"/>
    <w:rsid w:val="00A55181"/>
    <w:rsid w:val="00AB1FB9"/>
    <w:rsid w:val="00B5528D"/>
    <w:rsid w:val="00B87C30"/>
    <w:rsid w:val="00BA64A2"/>
    <w:rsid w:val="00BC0524"/>
    <w:rsid w:val="00BC17DC"/>
    <w:rsid w:val="00BC731D"/>
    <w:rsid w:val="00BD1F2A"/>
    <w:rsid w:val="00C24EB3"/>
    <w:rsid w:val="00C431CE"/>
    <w:rsid w:val="00C512AF"/>
    <w:rsid w:val="00C57F6F"/>
    <w:rsid w:val="00CD4B17"/>
    <w:rsid w:val="00CF15AD"/>
    <w:rsid w:val="00CF20E8"/>
    <w:rsid w:val="00D16030"/>
    <w:rsid w:val="00D9245D"/>
    <w:rsid w:val="00DC2090"/>
    <w:rsid w:val="00DC376C"/>
    <w:rsid w:val="00DD2627"/>
    <w:rsid w:val="00DE4EEA"/>
    <w:rsid w:val="00EA0479"/>
    <w:rsid w:val="00ED5607"/>
    <w:rsid w:val="00F2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F58A2-BBFA-4062-88E3-A19602BF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22DEB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522DEB"/>
    <w:pPr>
      <w:jc w:val="center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Название Знак1"/>
    <w:basedOn w:val="a0"/>
    <w:uiPriority w:val="10"/>
    <w:rsid w:val="00522DE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List Paragraph"/>
    <w:basedOn w:val="a"/>
    <w:uiPriority w:val="34"/>
    <w:qFormat/>
    <w:rsid w:val="000A5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24E"/>
    <w:rPr>
      <w:rFonts w:ascii="Segoe UI" w:eastAsia="Calibri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0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34058"/>
    <w:pPr>
      <w:tabs>
        <w:tab w:val="center" w:pos="4844"/>
        <w:tab w:val="right" w:pos="968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3405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54</cp:revision>
  <cp:lastPrinted>2023-06-28T06:30:00Z</cp:lastPrinted>
  <dcterms:created xsi:type="dcterms:W3CDTF">2021-05-13T10:32:00Z</dcterms:created>
  <dcterms:modified xsi:type="dcterms:W3CDTF">2023-06-28T06:30:00Z</dcterms:modified>
</cp:coreProperties>
</file>